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F1612" w:rsidRPr="00ED54B9" w:rsidRDefault="009F1612" w:rsidP="004E13A0">
      <w:pPr>
        <w:spacing w:after="0" w:line="240" w:lineRule="auto"/>
        <w:ind w:right="-705"/>
        <w:rPr>
          <w:rFonts w:ascii="Times New Roman" w:hAnsi="Times New Roman" w:cs="Times New Roman"/>
          <w:sz w:val="24"/>
          <w:szCs w:val="24"/>
        </w:rPr>
      </w:pPr>
      <w:r w:rsidRPr="00ED54B9">
        <w:rPr>
          <w:rFonts w:ascii="Times New Roman" w:hAnsi="Times New Roman" w:cs="Times New Roman"/>
          <w:noProof/>
          <w:sz w:val="24"/>
          <w:szCs w:val="24"/>
          <w:lang w:val="en-GB" w:eastAsia="en-GB"/>
        </w:rPr>
        <mc:AlternateContent>
          <mc:Choice Requires="wps">
            <w:drawing>
              <wp:anchor distT="0" distB="0" distL="114300" distR="114300" simplePos="0" relativeHeight="251664384" behindDoc="0" locked="0" layoutInCell="1" allowOverlap="1" wp14:anchorId="41D70720" wp14:editId="71393375">
                <wp:simplePos x="0" y="0"/>
                <wp:positionH relativeFrom="column">
                  <wp:posOffset>-180975</wp:posOffset>
                </wp:positionH>
                <wp:positionV relativeFrom="paragraph">
                  <wp:posOffset>35560</wp:posOffset>
                </wp:positionV>
                <wp:extent cx="6038850" cy="1619250"/>
                <wp:effectExtent l="19050" t="14605" r="19050" b="13970"/>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8850" cy="1619250"/>
                        </a:xfrm>
                        <a:prstGeom prst="rect">
                          <a:avLst/>
                        </a:prstGeom>
                        <a:solidFill>
                          <a:srgbClr val="FFFFFF"/>
                        </a:solidFill>
                        <a:ln w="25400">
                          <a:solidFill>
                            <a:srgbClr val="000000"/>
                          </a:solidFill>
                          <a:miter lim="800000"/>
                          <a:headEnd/>
                          <a:tailEnd/>
                        </a:ln>
                      </wps:spPr>
                      <wps:txbx>
                        <w:txbxContent>
                          <w:p w:rsidR="0042300D" w:rsidRDefault="0042300D" w:rsidP="009F1612">
                            <w:pPr>
                              <w:jc w:val="center"/>
                              <w:rPr>
                                <w:rFonts w:ascii="Copperplate Gothic Bold" w:hAnsi="Copperplate Gothic Bold"/>
                                <w:sz w:val="44"/>
                              </w:rPr>
                            </w:pPr>
                            <w:r>
                              <w:rPr>
                                <w:rFonts w:ascii="Copperplate Gothic Bold" w:hAnsi="Copperplate Gothic Bold"/>
                                <w:sz w:val="44"/>
                              </w:rPr>
                              <w:t xml:space="preserve">CPA </w:t>
                            </w:r>
                            <w:r w:rsidRPr="00C03376">
                              <w:rPr>
                                <w:rFonts w:ascii="Copperplate Gothic Bold" w:hAnsi="Copperplate Gothic Bold"/>
                                <w:sz w:val="36"/>
                              </w:rPr>
                              <w:t>Examinations</w:t>
                            </w:r>
                            <w:r>
                              <w:rPr>
                                <w:rFonts w:ascii="Copperplate Gothic Bold" w:hAnsi="Copperplate Gothic Bold"/>
                                <w:sz w:val="44"/>
                              </w:rPr>
                              <w:t xml:space="preserve"> </w:t>
                            </w:r>
                          </w:p>
                          <w:p w:rsidR="0042300D" w:rsidRPr="00C03376" w:rsidRDefault="0042300D" w:rsidP="009F1612">
                            <w:pPr>
                              <w:jc w:val="center"/>
                              <w:rPr>
                                <w:rFonts w:ascii="Copperplate Gothic Bold" w:hAnsi="Copperplate Gothic Bold"/>
                                <w:sz w:val="32"/>
                              </w:rPr>
                            </w:pPr>
                            <w:r w:rsidRPr="00C26EBF">
                              <w:rPr>
                                <w:rFonts w:ascii="Copperplate Gothic Bold" w:hAnsi="Copperplate Gothic Bold"/>
                                <w:sz w:val="32"/>
                                <w:szCs w:val="32"/>
                                <w:highlight w:val="yellow"/>
                              </w:rPr>
                              <w:t>Summar</w:t>
                            </w:r>
                            <w:r w:rsidRPr="00C26EBF">
                              <w:rPr>
                                <w:rFonts w:ascii="Copperplate Gothic Bold" w:hAnsi="Copperplate Gothic Bold"/>
                                <w:sz w:val="32"/>
                                <w:highlight w:val="yellow"/>
                              </w:rPr>
                              <w:t>-2017</w:t>
                            </w:r>
                          </w:p>
                          <w:p w:rsidR="0042300D" w:rsidRPr="0021166B" w:rsidRDefault="0042300D" w:rsidP="00B87413">
                            <w:pPr>
                              <w:jc w:val="center"/>
                              <w:rPr>
                                <w:rFonts w:ascii="Copperplate Gothic Bold" w:hAnsi="Copperplate Gothic Bold"/>
                                <w:sz w:val="20"/>
                              </w:rPr>
                            </w:pPr>
                            <w:r w:rsidRPr="00FF762F">
                              <w:rPr>
                                <w:rFonts w:ascii="Copperplate Gothic Bold" w:hAnsi="Copperplate Gothic Bold"/>
                                <w:highlight w:val="yellow"/>
                              </w:rPr>
                              <w:t>Monday</w:t>
                            </w:r>
                            <w:r w:rsidRPr="00FF762F">
                              <w:rPr>
                                <w:rFonts w:ascii="Copperplate Gothic Bold" w:hAnsi="Copperplate Gothic Bold"/>
                                <w:sz w:val="20"/>
                                <w:highlight w:val="yellow"/>
                              </w:rPr>
                              <w:t xml:space="preserve"> </w:t>
                            </w:r>
                            <w:r w:rsidR="00A15C29">
                              <w:rPr>
                                <w:rFonts w:ascii="Copperplate Gothic Bold" w:hAnsi="Copperplate Gothic Bold"/>
                                <w:highlight w:val="yellow"/>
                              </w:rPr>
                              <w:t>December 19, 201</w:t>
                            </w:r>
                            <w:r w:rsidR="00A15C29">
                              <w:rPr>
                                <w:rFonts w:ascii="Copperplate Gothic Bold" w:hAnsi="Copperplate Gothic Bold"/>
                              </w:rPr>
                              <w:t>7</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41D70720" id="_x0000_t202" coordsize="21600,21600" o:spt="202" path="m,l,21600r21600,l21600,xe">
                <v:stroke joinstyle="miter"/>
                <v:path gradientshapeok="t" o:connecttype="rect"/>
              </v:shapetype>
              <v:shape id="Text Box 6" o:spid="_x0000_s1026" type="#_x0000_t202" style="position:absolute;margin-left:-14.25pt;margin-top:2.8pt;width:475.5pt;height:12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" strokeweight="2pt">
                <v:textbox>
                  <w:txbxContent>
                    <w:p w:rsidR="0042300D" w:rsidRDefault="0042300D" w:rsidP="009F1612">
                      <w:pPr>
                        <w:jc w:val="center"/>
                        <w:rPr>
                          <w:rFonts w:ascii="Copperplate Gothic Bold" w:hAnsi="Copperplate Gothic Bold"/>
                          <w:sz w:val="44"/>
                        </w:rPr>
                      </w:pPr>
                      <w:r>
                        <w:rPr>
                          <w:rFonts w:ascii="Copperplate Gothic Bold" w:hAnsi="Copperplate Gothic Bold"/>
                          <w:sz w:val="44"/>
                        </w:rPr>
                        <w:t xml:space="preserve">CPA </w:t>
                      </w:r>
                      <w:r w:rsidRPr="00C03376">
                        <w:rPr>
                          <w:rFonts w:ascii="Copperplate Gothic Bold" w:hAnsi="Copperplate Gothic Bold"/>
                          <w:sz w:val="36"/>
                        </w:rPr>
                        <w:t>Examinations</w:t>
                      </w:r>
                      <w:r>
                        <w:rPr>
                          <w:rFonts w:ascii="Copperplate Gothic Bold" w:hAnsi="Copperplate Gothic Bold"/>
                          <w:sz w:val="44"/>
                        </w:rPr>
                        <w:t xml:space="preserve"> </w:t>
                      </w:r>
                    </w:p>
                    <w:p w:rsidR="0042300D" w:rsidRPr="00C03376" w:rsidRDefault="0042300D" w:rsidP="009F1612">
                      <w:pPr>
                        <w:jc w:val="center"/>
                        <w:rPr>
                          <w:rFonts w:ascii="Copperplate Gothic Bold" w:hAnsi="Copperplate Gothic Bold"/>
                          <w:sz w:val="32"/>
                        </w:rPr>
                      </w:pPr>
                      <w:r w:rsidRPr="00C26EBF">
                        <w:rPr>
                          <w:rFonts w:ascii="Copperplate Gothic Bold" w:hAnsi="Copperplate Gothic Bold"/>
                          <w:sz w:val="32"/>
                          <w:szCs w:val="32"/>
                          <w:highlight w:val="yellow"/>
                        </w:rPr>
                        <w:t>Summar</w:t>
                      </w:r>
                      <w:r w:rsidRPr="00C26EBF">
                        <w:rPr>
                          <w:rFonts w:ascii="Copperplate Gothic Bold" w:hAnsi="Copperplate Gothic Bold"/>
                          <w:sz w:val="32"/>
                          <w:highlight w:val="yellow"/>
                        </w:rPr>
                        <w:t>-2017</w:t>
                      </w:r>
                    </w:p>
                    <w:p w:rsidR="0042300D" w:rsidRPr="0021166B" w:rsidRDefault="0042300D" w:rsidP="00B87413">
                      <w:pPr>
                        <w:jc w:val="center"/>
                        <w:rPr>
                          <w:rFonts w:ascii="Copperplate Gothic Bold" w:hAnsi="Copperplate Gothic Bold"/>
                          <w:sz w:val="20"/>
                        </w:rPr>
                      </w:pPr>
                      <w:r w:rsidRPr="00FF762F">
                        <w:rPr>
                          <w:rFonts w:ascii="Copperplate Gothic Bold" w:hAnsi="Copperplate Gothic Bold"/>
                          <w:highlight w:val="yellow"/>
                        </w:rPr>
                        <w:t>Monday</w:t>
                      </w:r>
                      <w:r w:rsidRPr="00FF762F">
                        <w:rPr>
                          <w:rFonts w:ascii="Copperplate Gothic Bold" w:hAnsi="Copperplate Gothic Bold"/>
                          <w:sz w:val="20"/>
                          <w:highlight w:val="yellow"/>
                        </w:rPr>
                        <w:t xml:space="preserve"> </w:t>
                      </w:r>
                      <w:r w:rsidR="00A15C29">
                        <w:rPr>
                          <w:rFonts w:ascii="Copperplate Gothic Bold" w:hAnsi="Copperplate Gothic Bold"/>
                          <w:highlight w:val="yellow"/>
                        </w:rPr>
                        <w:t>December 19, 201</w:t>
                      </w:r>
                      <w:r w:rsidR="00A15C29">
                        <w:rPr>
                          <w:rFonts w:ascii="Copperplate Gothic Bold" w:hAnsi="Copperplate Gothic Bold"/>
                        </w:rPr>
                        <w:t>7</w:t>
                      </w:r>
                    </w:p>
                  </w:txbxContent>
                </v:textbox>
              </v:shape>
            </w:pict>
          </mc:Fallback>
        </mc:AlternateContent>
      </w:r>
      <w:r w:rsidRPr="00ED54B9">
        <w:rPr>
          <w:rFonts w:ascii="Times New Roman" w:hAnsi="Times New Roman" w:cs="Times New Roman"/>
          <w:sz w:val="24"/>
          <w:szCs w:val="24"/>
        </w:rPr>
        <w:t>A</w:t>
      </w:r>
    </w:p>
    <w:p w:rsidR="009F1612" w:rsidRPr="00ED54B9" w:rsidRDefault="009F1612" w:rsidP="004E13A0">
      <w:pPr>
        <w:spacing w:after="0" w:line="240" w:lineRule="auto"/>
        <w:ind w:right="-705"/>
        <w:rPr>
          <w:rFonts w:ascii="Times New Roman" w:hAnsi="Times New Roman" w:cs="Times New Roman"/>
          <w:sz w:val="24"/>
          <w:szCs w:val="24"/>
        </w:rPr>
      </w:pPr>
    </w:p>
    <w:p w:rsidR="009F1612" w:rsidRPr="00ED54B9" w:rsidRDefault="009F1612" w:rsidP="004E13A0">
      <w:pPr>
        <w:spacing w:after="0" w:line="240" w:lineRule="auto"/>
        <w:ind w:right="-705"/>
        <w:rPr>
          <w:rFonts w:ascii="Times New Roman" w:hAnsi="Times New Roman" w:cs="Times New Roman"/>
          <w:sz w:val="24"/>
          <w:szCs w:val="24"/>
        </w:rPr>
      </w:pPr>
    </w:p>
    <w:p w:rsidR="00B644E6" w:rsidRPr="00ED54B9" w:rsidRDefault="009F1612" w:rsidP="004E13A0">
      <w:pPr>
        <w:shd w:val="clear" w:color="auto" w:fill="FFFFFF"/>
        <w:spacing w:after="0" w:line="240" w:lineRule="auto"/>
        <w:ind w:right="-705"/>
        <w:rPr>
          <w:rFonts w:ascii="Times New Roman" w:hAnsi="Times New Roman" w:cs="Times New Roman"/>
          <w:color w:val="333333"/>
          <w:sz w:val="24"/>
          <w:szCs w:val="24"/>
        </w:rPr>
      </w:pPr>
      <w:r w:rsidRPr="00ED54B9">
        <w:rPr>
          <w:rFonts w:ascii="Times New Roman" w:hAnsi="Times New Roman" w:cs="Times New Roman"/>
          <w:noProof/>
          <w:sz w:val="24"/>
          <w:szCs w:val="24"/>
          <w:lang w:val="en-GB" w:eastAsia="en-GB"/>
        </w:rPr>
        <mc:AlternateContent>
          <mc:Choice Requires="wps">
            <w:drawing>
              <wp:anchor distT="0" distB="0" distL="114300" distR="114300" simplePos="0" relativeHeight="251659264" behindDoc="0" locked="0" layoutInCell="1" allowOverlap="1" wp14:anchorId="2A432EF0" wp14:editId="6E6C88D3">
                <wp:simplePos x="0" y="0"/>
                <wp:positionH relativeFrom="column">
                  <wp:posOffset>-180975</wp:posOffset>
                </wp:positionH>
                <wp:positionV relativeFrom="paragraph">
                  <wp:posOffset>1240155</wp:posOffset>
                </wp:positionV>
                <wp:extent cx="2895600" cy="1619250"/>
                <wp:effectExtent l="19050" t="19685" r="19050" b="18415"/>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rgbClr val="FFFFFF"/>
                        </a:solidFill>
                        <a:ln w="25400">
                          <a:solidFill>
                            <a:srgbClr val="000000"/>
                          </a:solidFill>
                          <a:miter lim="800000"/>
                          <a:headEnd/>
                          <a:tailEnd/>
                        </a:ln>
                      </wps:spPr>
                      <wps:txbx>
                        <w:txbxContent>
                          <w:p w:rsidR="0042300D" w:rsidRDefault="0042300D" w:rsidP="009F1612">
                            <w:pPr>
                              <w:rPr>
                                <w:rFonts w:ascii="Berlin Sans FB Demi" w:hAnsi="Berlin Sans FB Demi"/>
                                <w:sz w:val="28"/>
                              </w:rPr>
                            </w:pPr>
                            <w:r>
                              <w:rPr>
                                <w:rFonts w:ascii="Berlin Sans FB Demi" w:hAnsi="Berlin Sans FB Demi"/>
                                <w:sz w:val="28"/>
                              </w:rPr>
                              <w:t>Student Name:</w:t>
                            </w:r>
                          </w:p>
                          <w:p w:rsidR="0042300D" w:rsidRDefault="0042300D" w:rsidP="009F1612">
                            <w:pPr>
                              <w:rPr>
                                <w:rFonts w:ascii="Berlin Sans FB Demi" w:hAnsi="Berlin Sans FB Demi"/>
                                <w:sz w:val="28"/>
                              </w:rPr>
                            </w:pPr>
                            <w:r>
                              <w:rPr>
                                <w:rFonts w:ascii="Berlin Sans FB Demi" w:hAnsi="Berlin Sans FB Demi"/>
                                <w:sz w:val="28"/>
                              </w:rPr>
                              <w:t>Registration Number:</w:t>
                            </w:r>
                          </w:p>
                          <w:p w:rsidR="0042300D" w:rsidRDefault="0042300D" w:rsidP="009F1612">
                            <w:pPr>
                              <w:rPr>
                                <w:rFonts w:ascii="Berlin Sans FB Demi" w:hAnsi="Berlin Sans FB Demi"/>
                                <w:sz w:val="28"/>
                              </w:rPr>
                            </w:pPr>
                            <w:r>
                              <w:rPr>
                                <w:rFonts w:ascii="Berlin Sans FB Demi" w:hAnsi="Berlin Sans FB Demi"/>
                                <w:sz w:val="28"/>
                              </w:rPr>
                              <w:t>Exam Center:</w:t>
                            </w:r>
                          </w:p>
                          <w:p w:rsidR="0042300D" w:rsidRDefault="0042300D" w:rsidP="009F1612">
                            <w:r>
                              <w:rPr>
                                <w:rFonts w:ascii="Berlin Sans FB Demi" w:hAnsi="Berlin Sans FB Demi"/>
                                <w:sz w:val="28"/>
                              </w:rPr>
                              <w:tab/>
                            </w:r>
                          </w:p>
                          <w:p w:rsidR="0042300D" w:rsidRDefault="0042300D" w:rsidP="009F1612">
                            <w:pPr>
                              <w:jc w:val="center"/>
                            </w:pPr>
                            <w:r>
                              <w:rPr>
                                <w:rFonts w:ascii="Berlin Sans FB Demi" w:hAnsi="Berlin Sans FB Demi"/>
                                <w:sz w:val="28"/>
                              </w:rPr>
                              <w:tab/>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2A432EF0" id="Text Box 5" o:spid="_x0000_s1027" type="#_x0000_t202" style="position:absolute;margin-left:-14.25pt;margin-top:97.65pt;width:228pt;height:12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" strokeweight="2pt">
                <v:textbox>
                  <w:txbxContent>
                    <w:p w:rsidR="0042300D" w:rsidRDefault="0042300D" w:rsidP="009F1612">
                      <w:pPr>
                        <w:rPr>
                          <w:rFonts w:ascii="Berlin Sans FB Demi" w:hAnsi="Berlin Sans FB Demi"/>
                          <w:sz w:val="28"/>
                        </w:rPr>
                      </w:pPr>
                      <w:r>
                        <w:rPr>
                          <w:rFonts w:ascii="Berlin Sans FB Demi" w:hAnsi="Berlin Sans FB Demi"/>
                          <w:sz w:val="28"/>
                        </w:rPr>
                        <w:t>Student Name:</w:t>
                      </w:r>
                    </w:p>
                    <w:p w:rsidR="0042300D" w:rsidRDefault="0042300D" w:rsidP="009F1612">
                      <w:pPr>
                        <w:rPr>
                          <w:rFonts w:ascii="Berlin Sans FB Demi" w:hAnsi="Berlin Sans FB Demi"/>
                          <w:sz w:val="28"/>
                        </w:rPr>
                      </w:pPr>
                      <w:r>
                        <w:rPr>
                          <w:rFonts w:ascii="Berlin Sans FB Demi" w:hAnsi="Berlin Sans FB Demi"/>
                          <w:sz w:val="28"/>
                        </w:rPr>
                        <w:t>Registration Number:</w:t>
                      </w:r>
                    </w:p>
                    <w:p w:rsidR="0042300D" w:rsidRDefault="0042300D" w:rsidP="009F1612">
                      <w:pPr>
                        <w:rPr>
                          <w:rFonts w:ascii="Berlin Sans FB Demi" w:hAnsi="Berlin Sans FB Demi"/>
                          <w:sz w:val="28"/>
                        </w:rPr>
                      </w:pPr>
                      <w:r>
                        <w:rPr>
                          <w:rFonts w:ascii="Berlin Sans FB Demi" w:hAnsi="Berlin Sans FB Demi"/>
                          <w:sz w:val="28"/>
                        </w:rPr>
                        <w:t>Exam Center:</w:t>
                      </w:r>
                    </w:p>
                    <w:p w:rsidR="0042300D" w:rsidRDefault="0042300D" w:rsidP="009F1612">
                      <w:r>
                        <w:rPr>
                          <w:rFonts w:ascii="Berlin Sans FB Demi" w:hAnsi="Berlin Sans FB Demi"/>
                          <w:sz w:val="28"/>
                        </w:rPr>
                        <w:tab/>
                      </w:r>
                    </w:p>
                    <w:p w:rsidR="0042300D" w:rsidRDefault="0042300D" w:rsidP="009F1612">
                      <w:pPr>
                        <w:jc w:val="center"/>
                      </w:pPr>
                      <w:r>
                        <w:rPr>
                          <w:rFonts w:ascii="Berlin Sans FB Demi" w:hAnsi="Berlin Sans FB Demi"/>
                          <w:sz w:val="28"/>
                        </w:rPr>
                        <w:tab/>
                      </w:r>
                    </w:p>
                  </w:txbxContent>
                </v:textbox>
              </v:shape>
            </w:pict>
          </mc:Fallback>
        </mc:AlternateContent>
      </w:r>
      <w:r w:rsidRPr="00ED54B9">
        <w:rPr>
          <w:rFonts w:ascii="Times New Roman" w:hAnsi="Times New Roman" w:cs="Times New Roman"/>
          <w:noProof/>
          <w:sz w:val="24"/>
          <w:szCs w:val="24"/>
          <w:lang w:val="en-GB" w:eastAsia="en-GB"/>
        </w:rPr>
        <mc:AlternateContent>
          <mc:Choice Requires="wps">
            <w:drawing>
              <wp:anchor distT="0" distB="0" distL="114300" distR="114300" simplePos="0" relativeHeight="251660288" behindDoc="0" locked="0" layoutInCell="1" allowOverlap="1" wp14:anchorId="54C9E61C" wp14:editId="608DA9E5">
                <wp:simplePos x="0" y="0"/>
                <wp:positionH relativeFrom="column">
                  <wp:posOffset>2962275</wp:posOffset>
                </wp:positionH>
                <wp:positionV relativeFrom="paragraph">
                  <wp:posOffset>1240155</wp:posOffset>
                </wp:positionV>
                <wp:extent cx="2895600" cy="1619250"/>
                <wp:effectExtent l="19050" t="19685" r="19050" b="18415"/>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rgbClr val="FFFFFF"/>
                        </a:solidFill>
                        <a:ln w="25400">
                          <a:solidFill>
                            <a:srgbClr val="000000"/>
                          </a:solidFill>
                          <a:miter lim="800000"/>
                          <a:headEnd/>
                          <a:tailEnd/>
                        </a:ln>
                      </wps:spPr>
                      <wps:txbx>
                        <w:txbxContent>
                          <w:p w:rsidR="0042300D" w:rsidRDefault="0042300D" w:rsidP="009F1612">
                            <w:pPr>
                              <w:jc w:val="center"/>
                              <w:rPr>
                                <w:rFonts w:ascii="Berlin Sans FB Demi" w:hAnsi="Berlin Sans FB Demi"/>
                              </w:rPr>
                            </w:pPr>
                            <w:r>
                              <w:rPr>
                                <w:rFonts w:ascii="Berlin Sans FB Demi" w:hAnsi="Berlin Sans FB Demi"/>
                                <w:sz w:val="28"/>
                              </w:rPr>
                              <w:t>SKILLS</w:t>
                            </w:r>
                          </w:p>
                          <w:p w:rsidR="0042300D" w:rsidRDefault="0042300D" w:rsidP="009F1612">
                            <w:pPr>
                              <w:jc w:val="center"/>
                              <w:rPr>
                                <w:rFonts w:ascii="Berlin Sans FB Demi" w:hAnsi="Berlin Sans FB Demi"/>
                              </w:rPr>
                            </w:pPr>
                            <w:r>
                              <w:rPr>
                                <w:rFonts w:ascii="Berlin Sans FB Demi" w:hAnsi="Berlin Sans FB Demi"/>
                              </w:rPr>
                              <w:t>Course Code</w:t>
                            </w:r>
                          </w:p>
                          <w:p w:rsidR="0042300D" w:rsidRPr="0064080D" w:rsidRDefault="0042300D" w:rsidP="009F1612">
                            <w:pPr>
                              <w:jc w:val="center"/>
                              <w:rPr>
                                <w:rFonts w:ascii="Algerian" w:hAnsi="Algerian"/>
                                <w:sz w:val="32"/>
                              </w:rPr>
                            </w:pPr>
                            <w:r w:rsidRPr="0064080D">
                              <w:rPr>
                                <w:rFonts w:ascii="Algerian" w:hAnsi="Algerian"/>
                                <w:sz w:val="32"/>
                              </w:rPr>
                              <w:t>S-</w:t>
                            </w:r>
                            <w:r>
                              <w:rPr>
                                <w:rFonts w:ascii="Algerian" w:hAnsi="Algerian"/>
                                <w:sz w:val="32"/>
                              </w:rPr>
                              <w:t>403</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54C9E61C" id="Text Box 4" o:spid="_x0000_s1028" type="#_x0000_t202" style="position:absolute;margin-left:233.25pt;margin-top:97.65pt;width:228pt;height:12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" strokeweight="2pt">
                <v:textbox>
                  <w:txbxContent>
                    <w:p w:rsidR="0042300D" w:rsidRDefault="0042300D" w:rsidP="009F1612">
                      <w:pPr>
                        <w:jc w:val="center"/>
                        <w:rPr>
                          <w:rFonts w:ascii="Berlin Sans FB Demi" w:hAnsi="Berlin Sans FB Demi"/>
                        </w:rPr>
                      </w:pPr>
                      <w:r>
                        <w:rPr>
                          <w:rFonts w:ascii="Berlin Sans FB Demi" w:hAnsi="Berlin Sans FB Demi"/>
                          <w:sz w:val="28"/>
                        </w:rPr>
                        <w:t>SKILLS</w:t>
                      </w:r>
                    </w:p>
                    <w:p w:rsidR="0042300D" w:rsidRDefault="0042300D" w:rsidP="009F1612">
                      <w:pPr>
                        <w:jc w:val="center"/>
                        <w:rPr>
                          <w:rFonts w:ascii="Berlin Sans FB Demi" w:hAnsi="Berlin Sans FB Demi"/>
                        </w:rPr>
                      </w:pPr>
                      <w:r>
                        <w:rPr>
                          <w:rFonts w:ascii="Berlin Sans FB Demi" w:hAnsi="Berlin Sans FB Demi"/>
                        </w:rPr>
                        <w:t>Course Code</w:t>
                      </w:r>
                    </w:p>
                    <w:p w:rsidR="0042300D" w:rsidRPr="0064080D" w:rsidRDefault="0042300D" w:rsidP="009F1612">
                      <w:pPr>
                        <w:jc w:val="center"/>
                        <w:rPr>
                          <w:rFonts w:ascii="Algerian" w:hAnsi="Algerian"/>
                          <w:sz w:val="32"/>
                        </w:rPr>
                      </w:pPr>
                      <w:r w:rsidRPr="0064080D">
                        <w:rPr>
                          <w:rFonts w:ascii="Algerian" w:hAnsi="Algerian"/>
                          <w:sz w:val="32"/>
                        </w:rPr>
                        <w:t>S-</w:t>
                      </w:r>
                      <w:r>
                        <w:rPr>
                          <w:rFonts w:ascii="Algerian" w:hAnsi="Algerian"/>
                          <w:sz w:val="32"/>
                        </w:rPr>
                        <w:t>403</w:t>
                      </w:r>
                    </w:p>
                  </w:txbxContent>
                </v:textbox>
              </v:shape>
            </w:pict>
          </mc:Fallback>
        </mc:AlternateContent>
      </w:r>
      <w:r w:rsidRPr="00ED54B9">
        <w:rPr>
          <w:rFonts w:ascii="Times New Roman" w:hAnsi="Times New Roman" w:cs="Times New Roman"/>
          <w:noProof/>
          <w:sz w:val="24"/>
          <w:szCs w:val="24"/>
          <w:lang w:val="en-GB" w:eastAsia="en-GB"/>
        </w:rPr>
        <mc:AlternateContent>
          <mc:Choice Requires="wps">
            <w:drawing>
              <wp:anchor distT="0" distB="0" distL="114300" distR="114300" simplePos="0" relativeHeight="251661312" behindDoc="0" locked="0" layoutInCell="1" allowOverlap="1" wp14:anchorId="35BB9B58" wp14:editId="7943610C">
                <wp:simplePos x="0" y="0"/>
                <wp:positionH relativeFrom="column">
                  <wp:posOffset>-180975</wp:posOffset>
                </wp:positionH>
                <wp:positionV relativeFrom="paragraph">
                  <wp:posOffset>3107055</wp:posOffset>
                </wp:positionV>
                <wp:extent cx="6038850" cy="1619250"/>
                <wp:effectExtent l="19050" t="19685" r="19050" b="18415"/>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8850" cy="1619250"/>
                        </a:xfrm>
                        <a:prstGeom prst="rect">
                          <a:avLst/>
                        </a:prstGeom>
                        <a:solidFill>
                          <a:srgbClr val="FFFFFF"/>
                        </a:solidFill>
                        <a:ln w="25400">
                          <a:solidFill>
                            <a:srgbClr val="000000"/>
                          </a:solidFill>
                          <a:miter lim="800000"/>
                          <a:headEnd/>
                          <a:tailEnd/>
                        </a:ln>
                      </wps:spPr>
                      <wps:txbx>
                        <w:txbxContent>
                          <w:p w:rsidR="0042300D" w:rsidRPr="00A17EEC" w:rsidRDefault="0042300D" w:rsidP="009F1612">
                            <w:pPr>
                              <w:jc w:val="center"/>
                              <w:rPr>
                                <w:rFonts w:ascii="Copperplate Gothic Bold" w:hAnsi="Copperplate Gothic Bold"/>
                                <w:sz w:val="40"/>
                                <w:szCs w:val="40"/>
                              </w:rPr>
                            </w:pPr>
                          </w:p>
                          <w:p w:rsidR="0042300D" w:rsidRDefault="0042300D" w:rsidP="009F1612">
                            <w:pPr>
                              <w:jc w:val="center"/>
                              <w:rPr>
                                <w:rFonts w:ascii="Copperplate Gothic Bold" w:hAnsi="Copperplate Gothic Bold"/>
                                <w:sz w:val="40"/>
                                <w:szCs w:val="40"/>
                              </w:rPr>
                            </w:pPr>
                            <w:r>
                              <w:rPr>
                                <w:rFonts w:ascii="Copperplate Gothic Bold" w:hAnsi="Copperplate Gothic Bold"/>
                                <w:sz w:val="40"/>
                                <w:szCs w:val="40"/>
                              </w:rPr>
                              <w:t>Financial and Corporate Reporting</w:t>
                            </w:r>
                          </w:p>
                          <w:p w:rsidR="0042300D" w:rsidRDefault="0042300D" w:rsidP="009F1612">
                            <w:pPr>
                              <w:jc w:val="center"/>
                              <w:rPr>
                                <w:rFonts w:ascii="Copperplate Gothic Bold" w:hAnsi="Copperplate Gothic Bold"/>
                                <w:sz w:val="40"/>
                                <w:szCs w:val="40"/>
                              </w:rPr>
                            </w:pPr>
                            <w:r>
                              <w:rPr>
                                <w:rFonts w:ascii="Copperplate Gothic Bold" w:hAnsi="Copperplate Gothic Bold"/>
                                <w:sz w:val="40"/>
                                <w:szCs w:val="40"/>
                              </w:rPr>
                              <w:t>Solution</w:t>
                            </w:r>
                          </w:p>
                          <w:p w:rsidR="0042300D" w:rsidRPr="00A17EEC" w:rsidRDefault="0042300D" w:rsidP="009F1612">
                            <w:pPr>
                              <w:jc w:val="center"/>
                              <w:rPr>
                                <w:rFonts w:ascii="Copperplate Gothic Bold" w:hAnsi="Copperplate Gothic Bold"/>
                                <w:sz w:val="40"/>
                                <w:szCs w:val="40"/>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35BB9B58" id="Text Box 3" o:spid="_x0000_s1029" type="#_x0000_t202" style="position:absolute;margin-left:-14.25pt;margin-top:244.65pt;width:475.5pt;height:12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" strokeweight="2pt">
                <v:textbox>
                  <w:txbxContent>
                    <w:p w:rsidR="0042300D" w:rsidRPr="00A17EEC" w:rsidRDefault="0042300D" w:rsidP="009F1612">
                      <w:pPr>
                        <w:jc w:val="center"/>
                        <w:rPr>
                          <w:rFonts w:ascii="Copperplate Gothic Bold" w:hAnsi="Copperplate Gothic Bold"/>
                          <w:sz w:val="40"/>
                          <w:szCs w:val="40"/>
                        </w:rPr>
                      </w:pPr>
                    </w:p>
                    <w:p w:rsidR="0042300D" w:rsidRDefault="0042300D" w:rsidP="009F1612">
                      <w:pPr>
                        <w:jc w:val="center"/>
                        <w:rPr>
                          <w:rFonts w:ascii="Copperplate Gothic Bold" w:hAnsi="Copperplate Gothic Bold"/>
                          <w:sz w:val="40"/>
                          <w:szCs w:val="40"/>
                        </w:rPr>
                      </w:pPr>
                      <w:r>
                        <w:rPr>
                          <w:rFonts w:ascii="Copperplate Gothic Bold" w:hAnsi="Copperplate Gothic Bold"/>
                          <w:sz w:val="40"/>
                          <w:szCs w:val="40"/>
                        </w:rPr>
                        <w:t>Financial and Corporate Reporting</w:t>
                      </w:r>
                    </w:p>
                    <w:p w:rsidR="0042300D" w:rsidRDefault="0042300D" w:rsidP="009F1612">
                      <w:pPr>
                        <w:jc w:val="center"/>
                        <w:rPr>
                          <w:rFonts w:ascii="Copperplate Gothic Bold" w:hAnsi="Copperplate Gothic Bold"/>
                          <w:sz w:val="40"/>
                          <w:szCs w:val="40"/>
                        </w:rPr>
                      </w:pPr>
                      <w:r>
                        <w:rPr>
                          <w:rFonts w:ascii="Copperplate Gothic Bold" w:hAnsi="Copperplate Gothic Bold"/>
                          <w:sz w:val="40"/>
                          <w:szCs w:val="40"/>
                        </w:rPr>
                        <w:t>Solution</w:t>
                      </w:r>
                    </w:p>
                    <w:p w:rsidR="0042300D" w:rsidRPr="00A17EEC" w:rsidRDefault="0042300D" w:rsidP="009F1612">
                      <w:pPr>
                        <w:jc w:val="center"/>
                        <w:rPr>
                          <w:rFonts w:ascii="Copperplate Gothic Bold" w:hAnsi="Copperplate Gothic Bold"/>
                          <w:sz w:val="40"/>
                          <w:szCs w:val="40"/>
                        </w:rPr>
                      </w:pPr>
                    </w:p>
                  </w:txbxContent>
                </v:textbox>
              </v:shape>
            </w:pict>
          </mc:Fallback>
        </mc:AlternateContent>
      </w:r>
      <w:r w:rsidRPr="00ED54B9">
        <w:rPr>
          <w:rFonts w:ascii="Times New Roman" w:hAnsi="Times New Roman" w:cs="Times New Roman"/>
          <w:noProof/>
          <w:sz w:val="24"/>
          <w:szCs w:val="24"/>
          <w:lang w:val="en-GB" w:eastAsia="en-GB"/>
        </w:rPr>
        <mc:AlternateContent>
          <mc:Choice Requires="wps">
            <w:drawing>
              <wp:anchor distT="0" distB="0" distL="114300" distR="114300" simplePos="0" relativeHeight="251662336" behindDoc="0" locked="0" layoutInCell="1" allowOverlap="1" wp14:anchorId="28EF00A6" wp14:editId="73F89A5F">
                <wp:simplePos x="0" y="0"/>
                <wp:positionH relativeFrom="column">
                  <wp:posOffset>-180975</wp:posOffset>
                </wp:positionH>
                <wp:positionV relativeFrom="paragraph">
                  <wp:posOffset>4869180</wp:posOffset>
                </wp:positionV>
                <wp:extent cx="2895600" cy="1619250"/>
                <wp:effectExtent l="19050" t="19685" r="19050" b="1841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rgbClr val="FFFFFF"/>
                        </a:solidFill>
                        <a:ln w="25400">
                          <a:solidFill>
                            <a:srgbClr val="000000"/>
                          </a:solidFill>
                          <a:miter lim="800000"/>
                          <a:headEnd/>
                          <a:tailEnd/>
                        </a:ln>
                      </wps:spPr>
                      <wps:txbx>
                        <w:txbxContent>
                          <w:p w:rsidR="0042300D" w:rsidRDefault="0042300D" w:rsidP="009F1612">
                            <w:pPr>
                              <w:rPr>
                                <w:rFonts w:ascii="Arial" w:hAnsi="Arial"/>
                                <w:b/>
                                <w:sz w:val="18"/>
                              </w:rPr>
                            </w:pPr>
                          </w:p>
                          <w:p w:rsidR="0042300D" w:rsidRPr="00C03376" w:rsidRDefault="0042300D" w:rsidP="009F1612">
                            <w:pPr>
                              <w:rPr>
                                <w:rFonts w:ascii="Arial" w:hAnsi="Arial"/>
                                <w:b/>
                                <w:sz w:val="18"/>
                              </w:rPr>
                            </w:pPr>
                            <w:r w:rsidRPr="00C03376">
                              <w:rPr>
                                <w:rFonts w:ascii="Arial" w:hAnsi="Arial"/>
                                <w:b/>
                                <w:sz w:val="18"/>
                              </w:rPr>
                              <w:t>Time allowed</w:t>
                            </w:r>
                          </w:p>
                          <w:p w:rsidR="0042300D" w:rsidRPr="00C03376" w:rsidRDefault="0042300D" w:rsidP="009F1612">
                            <w:pPr>
                              <w:rPr>
                                <w:rFonts w:ascii="Arial" w:hAnsi="Arial"/>
                                <w:sz w:val="18"/>
                              </w:rPr>
                            </w:pPr>
                            <w:r>
                              <w:rPr>
                                <w:rFonts w:ascii="Arial" w:hAnsi="Arial"/>
                                <w:sz w:val="18"/>
                              </w:rPr>
                              <w:t>1 hour</w:t>
                            </w:r>
                          </w:p>
                          <w:p w:rsidR="0042300D" w:rsidRPr="00905C83" w:rsidRDefault="0042300D" w:rsidP="009F1612">
                            <w:pPr>
                              <w:rPr>
                                <w:rFonts w:ascii="Arial" w:hAnsi="Arial"/>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28EF00A6" id="Text Box 2" o:spid="_x0000_s1030" type="#_x0000_t202" style="position:absolute;margin-left:-14.25pt;margin-top:383.4pt;width:228pt;height:12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" strokeweight="2pt">
                <v:textbox>
                  <w:txbxContent>
                    <w:p w:rsidR="0042300D" w:rsidRDefault="0042300D" w:rsidP="009F1612">
                      <w:pPr>
                        <w:rPr>
                          <w:rFonts w:ascii="Arial" w:hAnsi="Arial"/>
                          <w:b/>
                          <w:sz w:val="18"/>
                        </w:rPr>
                      </w:pPr>
                    </w:p>
                    <w:p w:rsidR="0042300D" w:rsidRPr="00C03376" w:rsidRDefault="0042300D" w:rsidP="009F1612">
                      <w:pPr>
                        <w:rPr>
                          <w:rFonts w:ascii="Arial" w:hAnsi="Arial"/>
                          <w:b/>
                          <w:sz w:val="18"/>
                        </w:rPr>
                      </w:pPr>
                      <w:r w:rsidRPr="00C03376">
                        <w:rPr>
                          <w:rFonts w:ascii="Arial" w:hAnsi="Arial"/>
                          <w:b/>
                          <w:sz w:val="18"/>
                        </w:rPr>
                        <w:t>Time allowed</w:t>
                      </w:r>
                    </w:p>
                    <w:p w:rsidR="0042300D" w:rsidRPr="00C03376" w:rsidRDefault="0042300D" w:rsidP="009F1612">
                      <w:pPr>
                        <w:rPr>
                          <w:rFonts w:ascii="Arial" w:hAnsi="Arial"/>
                          <w:sz w:val="18"/>
                        </w:rPr>
                      </w:pPr>
                      <w:r>
                        <w:rPr>
                          <w:rFonts w:ascii="Arial" w:hAnsi="Arial"/>
                          <w:sz w:val="18"/>
                        </w:rPr>
                        <w:t>1 hour</w:t>
                      </w:r>
                    </w:p>
                    <w:p w:rsidR="0042300D" w:rsidRPr="00905C83" w:rsidRDefault="0042300D" w:rsidP="009F1612">
                      <w:pPr>
                        <w:rPr>
                          <w:rFonts w:ascii="Arial" w:hAnsi="Arial"/>
                        </w:rPr>
                      </w:pPr>
                    </w:p>
                  </w:txbxContent>
                </v:textbox>
              </v:shape>
            </w:pict>
          </mc:Fallback>
        </mc:AlternateContent>
      </w:r>
      <w:r w:rsidRPr="00ED54B9">
        <w:rPr>
          <w:rFonts w:ascii="Times New Roman" w:hAnsi="Times New Roman" w:cs="Times New Roman"/>
          <w:noProof/>
          <w:sz w:val="24"/>
          <w:szCs w:val="24"/>
          <w:lang w:val="en-GB" w:eastAsia="en-GB"/>
        </w:rPr>
        <mc:AlternateContent>
          <mc:Choice Requires="wps">
            <w:drawing>
              <wp:anchor distT="0" distB="0" distL="114300" distR="114300" simplePos="0" relativeHeight="251663360" behindDoc="0" locked="0" layoutInCell="1" allowOverlap="1" wp14:anchorId="234725F3" wp14:editId="7B87A36E">
                <wp:simplePos x="0" y="0"/>
                <wp:positionH relativeFrom="column">
                  <wp:posOffset>2962275</wp:posOffset>
                </wp:positionH>
                <wp:positionV relativeFrom="paragraph">
                  <wp:posOffset>4878705</wp:posOffset>
                </wp:positionV>
                <wp:extent cx="2895600" cy="1619250"/>
                <wp:effectExtent l="19050" t="19685" r="19050" b="1841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rgbClr val="FFFFFF"/>
                        </a:solidFill>
                        <a:ln w="25400">
                          <a:solidFill>
                            <a:srgbClr val="000000"/>
                          </a:solidFill>
                          <a:miter lim="800000"/>
                          <a:headEnd/>
                          <a:tailEnd/>
                        </a:ln>
                      </wps:spPr>
                      <wps:txbx>
                        <w:txbxContent>
                          <w:p w:rsidR="0042300D" w:rsidRDefault="0042300D" w:rsidP="009F1612">
                            <w:pPr>
                              <w:autoSpaceDE w:val="0"/>
                              <w:autoSpaceDN w:val="0"/>
                              <w:adjustRightInd w:val="0"/>
                              <w:jc w:val="both"/>
                              <w:rPr>
                                <w:rFonts w:ascii="Arial" w:hAnsi="Arial"/>
                                <w:b/>
                                <w:bCs/>
                                <w:sz w:val="18"/>
                              </w:rPr>
                            </w:pPr>
                            <w:r w:rsidRPr="00C03376">
                              <w:rPr>
                                <w:rFonts w:ascii="Arial" w:hAnsi="Arial"/>
                                <w:b/>
                                <w:bCs/>
                                <w:sz w:val="18"/>
                              </w:rPr>
                              <w:t>Notes:</w:t>
                            </w:r>
                          </w:p>
                          <w:p w:rsidR="0042300D" w:rsidRPr="00410AD5" w:rsidRDefault="0042300D" w:rsidP="00AE3AC6">
                            <w:pPr>
                              <w:pStyle w:val="ListParagraph"/>
                              <w:numPr>
                                <w:ilvl w:val="0"/>
                                <w:numId w:val="1"/>
                              </w:numPr>
                              <w:autoSpaceDE w:val="0"/>
                              <w:autoSpaceDN w:val="0"/>
                              <w:adjustRightInd w:val="0"/>
                              <w:spacing w:after="0" w:line="240" w:lineRule="auto"/>
                              <w:jc w:val="both"/>
                              <w:rPr>
                                <w:rFonts w:ascii="Arial" w:hAnsi="Arial"/>
                                <w:sz w:val="18"/>
                              </w:rPr>
                            </w:pPr>
                            <w:r w:rsidRPr="00410AD5">
                              <w:rPr>
                                <w:rFonts w:ascii="Arial" w:hAnsi="Arial"/>
                                <w:sz w:val="18"/>
                              </w:rPr>
                              <w:t xml:space="preserve">Attempt </w:t>
                            </w:r>
                            <w:r>
                              <w:rPr>
                                <w:rFonts w:ascii="Arial" w:hAnsi="Arial"/>
                                <w:sz w:val="18"/>
                              </w:rPr>
                              <w:t>all</w:t>
                            </w:r>
                            <w:r w:rsidRPr="00410AD5">
                              <w:rPr>
                                <w:rFonts w:ascii="Arial" w:hAnsi="Arial"/>
                                <w:sz w:val="18"/>
                              </w:rPr>
                              <w:t xml:space="preserve"> questions. Al</w:t>
                            </w:r>
                            <w:r>
                              <w:rPr>
                                <w:rFonts w:ascii="Arial" w:hAnsi="Arial"/>
                                <w:sz w:val="18"/>
                              </w:rPr>
                              <w:t>l questions carry equal marks.</w:t>
                            </w:r>
                            <w:r w:rsidRPr="00410AD5">
                              <w:rPr>
                                <w:rFonts w:ascii="Arial" w:hAnsi="Arial"/>
                                <w:sz w:val="18"/>
                              </w:rPr>
                              <w:t xml:space="preserve"> </w:t>
                            </w:r>
                          </w:p>
                          <w:p w:rsidR="0042300D" w:rsidRDefault="0042300D" w:rsidP="009F1612">
                            <w:pPr>
                              <w:autoSpaceDE w:val="0"/>
                              <w:autoSpaceDN w:val="0"/>
                              <w:adjustRightInd w:val="0"/>
                              <w:spacing w:after="0" w:line="240" w:lineRule="auto"/>
                              <w:ind w:left="426"/>
                              <w:jc w:val="both"/>
                              <w:rPr>
                                <w:rFonts w:ascii="Arial" w:hAnsi="Arial"/>
                                <w:sz w:val="18"/>
                              </w:rPr>
                            </w:pPr>
                          </w:p>
                          <w:p w:rsidR="0042300D" w:rsidRPr="00410AD5" w:rsidRDefault="0042300D" w:rsidP="00AE3AC6">
                            <w:pPr>
                              <w:pStyle w:val="ListParagraph"/>
                              <w:numPr>
                                <w:ilvl w:val="0"/>
                                <w:numId w:val="1"/>
                              </w:numPr>
                              <w:autoSpaceDE w:val="0"/>
                              <w:autoSpaceDN w:val="0"/>
                              <w:adjustRightInd w:val="0"/>
                              <w:spacing w:after="0" w:line="240" w:lineRule="auto"/>
                              <w:jc w:val="both"/>
                              <w:rPr>
                                <w:rFonts w:ascii="Arial" w:hAnsi="Arial"/>
                                <w:sz w:val="18"/>
                              </w:rPr>
                            </w:pPr>
                            <w:r>
                              <w:rPr>
                                <w:rFonts w:ascii="Arial" w:hAnsi="Arial"/>
                                <w:sz w:val="18"/>
                              </w:rPr>
                              <w:t>Highlight the correct answer. Do not reproduce the question.</w:t>
                            </w:r>
                            <w:r w:rsidRPr="00410AD5">
                              <w:rPr>
                                <w:rFonts w:ascii="Arial" w:hAnsi="Arial"/>
                                <w:sz w:val="18"/>
                              </w:rPr>
                              <w:t xml:space="preserve"> </w:t>
                            </w:r>
                          </w:p>
                          <w:p w:rsidR="0042300D" w:rsidRPr="00E02467" w:rsidRDefault="0042300D" w:rsidP="009F1612">
                            <w:pPr>
                              <w:autoSpaceDE w:val="0"/>
                              <w:autoSpaceDN w:val="0"/>
                              <w:adjustRightInd w:val="0"/>
                              <w:spacing w:after="0" w:line="240" w:lineRule="auto"/>
                              <w:jc w:val="both"/>
                              <w:rPr>
                                <w:rFonts w:ascii="Arial" w:hAnsi="Arial"/>
                                <w:sz w:val="14"/>
                                <w:szCs w:val="18"/>
                              </w:rPr>
                            </w:pPr>
                          </w:p>
                          <w:p w:rsidR="0042300D" w:rsidRPr="00E02467" w:rsidRDefault="0042300D" w:rsidP="00AE3AC6">
                            <w:pPr>
                              <w:pStyle w:val="ListParagraph"/>
                              <w:numPr>
                                <w:ilvl w:val="0"/>
                                <w:numId w:val="1"/>
                              </w:numPr>
                              <w:spacing w:after="200" w:line="276" w:lineRule="auto"/>
                              <w:jc w:val="both"/>
                              <w:rPr>
                                <w:rFonts w:ascii="Arial" w:hAnsi="Arial"/>
                                <w:sz w:val="20"/>
                                <w:szCs w:val="18"/>
                              </w:rPr>
                            </w:pPr>
                            <w:r w:rsidRPr="00E02467">
                              <w:rPr>
                                <w:rFonts w:ascii="Arial" w:hAnsi="Arial"/>
                                <w:sz w:val="20"/>
                                <w:szCs w:val="18"/>
                              </w:rPr>
                              <w:t>Return the exam</w:t>
                            </w:r>
                            <w:r>
                              <w:rPr>
                                <w:rFonts w:ascii="Arial" w:hAnsi="Arial"/>
                                <w:sz w:val="20"/>
                                <w:szCs w:val="18"/>
                              </w:rPr>
                              <w:t xml:space="preserve"> paper on time, late submission would not be accepted.</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234725F3" id="Text Box 1" o:spid="_x0000_s1031" type="#_x0000_t202" style="position:absolute;margin-left:233.25pt;margin-top:384.15pt;width:228pt;height:12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" strokeweight="2pt">
                <v:textbox>
                  <w:txbxContent>
                    <w:p w:rsidR="0042300D" w:rsidRDefault="0042300D" w:rsidP="009F1612">
                      <w:pPr>
                        <w:autoSpaceDE w:val="0"/>
                        <w:autoSpaceDN w:val="0"/>
                        <w:adjustRightInd w:val="0"/>
                        <w:jc w:val="both"/>
                        <w:rPr>
                          <w:rFonts w:ascii="Arial" w:hAnsi="Arial"/>
                          <w:b/>
                          <w:bCs/>
                          <w:sz w:val="18"/>
                        </w:rPr>
                      </w:pPr>
                      <w:r w:rsidRPr="00C03376">
                        <w:rPr>
                          <w:rFonts w:ascii="Arial" w:hAnsi="Arial"/>
                          <w:b/>
                          <w:bCs/>
                          <w:sz w:val="18"/>
                        </w:rPr>
                        <w:t>Notes:</w:t>
                      </w:r>
                    </w:p>
                    <w:p w:rsidR="0042300D" w:rsidRPr="00410AD5" w:rsidRDefault="0042300D" w:rsidP="00AE3AC6">
                      <w:pPr>
                        <w:pStyle w:val="ListParagraph"/>
                        <w:numPr>
                          <w:ilvl w:val="0"/>
                          <w:numId w:val="1"/>
                        </w:numPr>
                        <w:autoSpaceDE w:val="0"/>
                        <w:autoSpaceDN w:val="0"/>
                        <w:adjustRightInd w:val="0"/>
                        <w:spacing w:after="0" w:line="240" w:lineRule="auto"/>
                        <w:jc w:val="both"/>
                        <w:rPr>
                          <w:rFonts w:ascii="Arial" w:hAnsi="Arial"/>
                          <w:sz w:val="18"/>
                        </w:rPr>
                      </w:pPr>
                      <w:r w:rsidRPr="00410AD5">
                        <w:rPr>
                          <w:rFonts w:ascii="Arial" w:hAnsi="Arial"/>
                          <w:sz w:val="18"/>
                        </w:rPr>
                        <w:t xml:space="preserve">Attempt </w:t>
                      </w:r>
                      <w:r>
                        <w:rPr>
                          <w:rFonts w:ascii="Arial" w:hAnsi="Arial"/>
                          <w:sz w:val="18"/>
                        </w:rPr>
                        <w:t>all</w:t>
                      </w:r>
                      <w:r w:rsidRPr="00410AD5">
                        <w:rPr>
                          <w:rFonts w:ascii="Arial" w:hAnsi="Arial"/>
                          <w:sz w:val="18"/>
                        </w:rPr>
                        <w:t xml:space="preserve"> questions. Al</w:t>
                      </w:r>
                      <w:r>
                        <w:rPr>
                          <w:rFonts w:ascii="Arial" w:hAnsi="Arial"/>
                          <w:sz w:val="18"/>
                        </w:rPr>
                        <w:t>l questions carry equal marks.</w:t>
                      </w:r>
                      <w:r w:rsidRPr="00410AD5">
                        <w:rPr>
                          <w:rFonts w:ascii="Arial" w:hAnsi="Arial"/>
                          <w:sz w:val="18"/>
                        </w:rPr>
                        <w:t xml:space="preserve"> </w:t>
                      </w:r>
                    </w:p>
                    <w:p w:rsidR="0042300D" w:rsidRDefault="0042300D" w:rsidP="009F1612">
                      <w:pPr>
                        <w:autoSpaceDE w:val="0"/>
                        <w:autoSpaceDN w:val="0"/>
                        <w:adjustRightInd w:val="0"/>
                        <w:spacing w:after="0" w:line="240" w:lineRule="auto"/>
                        <w:ind w:left="426"/>
                        <w:jc w:val="both"/>
                        <w:rPr>
                          <w:rFonts w:ascii="Arial" w:hAnsi="Arial"/>
                          <w:sz w:val="18"/>
                        </w:rPr>
                      </w:pPr>
                    </w:p>
                    <w:p w:rsidR="0042300D" w:rsidRPr="00410AD5" w:rsidRDefault="0042300D" w:rsidP="00AE3AC6">
                      <w:pPr>
                        <w:pStyle w:val="ListParagraph"/>
                        <w:numPr>
                          <w:ilvl w:val="0"/>
                          <w:numId w:val="1"/>
                        </w:numPr>
                        <w:autoSpaceDE w:val="0"/>
                        <w:autoSpaceDN w:val="0"/>
                        <w:adjustRightInd w:val="0"/>
                        <w:spacing w:after="0" w:line="240" w:lineRule="auto"/>
                        <w:jc w:val="both"/>
                        <w:rPr>
                          <w:rFonts w:ascii="Arial" w:hAnsi="Arial"/>
                          <w:sz w:val="18"/>
                        </w:rPr>
                      </w:pPr>
                      <w:r>
                        <w:rPr>
                          <w:rFonts w:ascii="Arial" w:hAnsi="Arial"/>
                          <w:sz w:val="18"/>
                        </w:rPr>
                        <w:t>Highlight the correct answer. Do not reproduce the question.</w:t>
                      </w:r>
                      <w:r w:rsidRPr="00410AD5">
                        <w:rPr>
                          <w:rFonts w:ascii="Arial" w:hAnsi="Arial"/>
                          <w:sz w:val="18"/>
                        </w:rPr>
                        <w:t xml:space="preserve"> </w:t>
                      </w:r>
                    </w:p>
                    <w:p w:rsidR="0042300D" w:rsidRPr="00E02467" w:rsidRDefault="0042300D" w:rsidP="009F1612">
                      <w:pPr>
                        <w:autoSpaceDE w:val="0"/>
                        <w:autoSpaceDN w:val="0"/>
                        <w:adjustRightInd w:val="0"/>
                        <w:spacing w:after="0" w:line="240" w:lineRule="auto"/>
                        <w:jc w:val="both"/>
                        <w:rPr>
                          <w:rFonts w:ascii="Arial" w:hAnsi="Arial"/>
                          <w:sz w:val="14"/>
                          <w:szCs w:val="18"/>
                        </w:rPr>
                      </w:pPr>
                    </w:p>
                    <w:p w:rsidR="0042300D" w:rsidRPr="00E02467" w:rsidRDefault="0042300D" w:rsidP="00AE3AC6">
                      <w:pPr>
                        <w:pStyle w:val="ListParagraph"/>
                        <w:numPr>
                          <w:ilvl w:val="0"/>
                          <w:numId w:val="1"/>
                        </w:numPr>
                        <w:spacing w:after="200" w:line="276" w:lineRule="auto"/>
                        <w:jc w:val="both"/>
                        <w:rPr>
                          <w:rFonts w:ascii="Arial" w:hAnsi="Arial"/>
                          <w:sz w:val="20"/>
                          <w:szCs w:val="18"/>
                        </w:rPr>
                      </w:pPr>
                      <w:r w:rsidRPr="00E02467">
                        <w:rPr>
                          <w:rFonts w:ascii="Arial" w:hAnsi="Arial"/>
                          <w:sz w:val="20"/>
                          <w:szCs w:val="18"/>
                        </w:rPr>
                        <w:t>Return the exam</w:t>
                      </w:r>
                      <w:r>
                        <w:rPr>
                          <w:rFonts w:ascii="Arial" w:hAnsi="Arial"/>
                          <w:sz w:val="20"/>
                          <w:szCs w:val="18"/>
                        </w:rPr>
                        <w:t xml:space="preserve"> paper on time, late submission would not be accepted.</w:t>
                      </w:r>
                    </w:p>
                  </w:txbxContent>
                </v:textbox>
              </v:shape>
            </w:pict>
          </mc:Fallback>
        </mc:AlternateContent>
      </w:r>
      <w:r w:rsidRPr="00ED54B9">
        <w:rPr>
          <w:rFonts w:ascii="Times New Roman" w:hAnsi="Times New Roman" w:cs="Times New Roman"/>
          <w:sz w:val="24"/>
          <w:szCs w:val="24"/>
          <w:shd w:val="clear" w:color="auto" w:fill="000000"/>
        </w:rPr>
        <w:br w:type="page"/>
      </w:r>
    </w:p>
    <w:p w:rsidR="009D60DA" w:rsidRPr="00ED54B9" w:rsidRDefault="00FF424E" w:rsidP="0000514F">
      <w:pPr>
        <w:pStyle w:val="ListParagraph"/>
        <w:numPr>
          <w:ilvl w:val="0"/>
          <w:numId w:val="13"/>
        </w:numPr>
        <w:spacing w:after="0" w:line="240" w:lineRule="auto"/>
        <w:ind w:hanging="720"/>
        <w:jc w:val="both"/>
        <w:rPr>
          <w:rFonts w:ascii="Times New Roman" w:hAnsi="Times New Roman" w:cs="Times New Roman"/>
          <w:b/>
          <w:bCs/>
          <w:sz w:val="24"/>
          <w:szCs w:val="24"/>
        </w:rPr>
      </w:pPr>
      <w:r w:rsidRPr="00ED54B9">
        <w:rPr>
          <w:rFonts w:ascii="Times New Roman" w:hAnsi="Times New Roman" w:cs="Times New Roman"/>
          <w:b/>
          <w:bCs/>
          <w:sz w:val="24"/>
          <w:szCs w:val="24"/>
        </w:rPr>
        <w:lastRenderedPageBreak/>
        <w:t xml:space="preserve">Which one of following is not </w:t>
      </w:r>
      <w:r w:rsidR="00DD13E4" w:rsidRPr="00ED54B9">
        <w:rPr>
          <w:rFonts w:ascii="Times New Roman" w:hAnsi="Times New Roman" w:cs="Times New Roman"/>
          <w:b/>
          <w:bCs/>
          <w:sz w:val="24"/>
          <w:szCs w:val="24"/>
        </w:rPr>
        <w:t xml:space="preserve">the </w:t>
      </w:r>
      <w:r w:rsidR="00766044" w:rsidRPr="00ED54B9">
        <w:rPr>
          <w:rFonts w:ascii="Times New Roman" w:hAnsi="Times New Roman" w:cs="Times New Roman"/>
          <w:b/>
          <w:bCs/>
          <w:sz w:val="24"/>
          <w:szCs w:val="24"/>
        </w:rPr>
        <w:t>parts of Complete Set of Financial Statements, as per disclosure vide</w:t>
      </w:r>
      <w:r w:rsidR="00CE29FE" w:rsidRPr="00ED54B9">
        <w:rPr>
          <w:rFonts w:ascii="Times New Roman" w:hAnsi="Times New Roman" w:cs="Times New Roman"/>
          <w:b/>
          <w:bCs/>
          <w:sz w:val="24"/>
          <w:szCs w:val="24"/>
        </w:rPr>
        <w:t xml:space="preserve"> </w:t>
      </w:r>
      <w:r w:rsidR="00BA1259" w:rsidRPr="00ED54B9">
        <w:rPr>
          <w:rFonts w:ascii="Times New Roman" w:hAnsi="Times New Roman" w:cs="Times New Roman"/>
          <w:b/>
          <w:bCs/>
          <w:sz w:val="24"/>
          <w:szCs w:val="24"/>
        </w:rPr>
        <w:t>I</w:t>
      </w:r>
      <w:r w:rsidR="00AF56A4" w:rsidRPr="00ED54B9">
        <w:rPr>
          <w:rFonts w:ascii="Times New Roman" w:hAnsi="Times New Roman" w:cs="Times New Roman"/>
          <w:b/>
          <w:bCs/>
          <w:sz w:val="24"/>
          <w:szCs w:val="24"/>
        </w:rPr>
        <w:t xml:space="preserve">nternational </w:t>
      </w:r>
      <w:r w:rsidR="00BA1259" w:rsidRPr="00ED54B9">
        <w:rPr>
          <w:rFonts w:ascii="Times New Roman" w:hAnsi="Times New Roman" w:cs="Times New Roman"/>
          <w:b/>
          <w:bCs/>
          <w:sz w:val="24"/>
          <w:szCs w:val="24"/>
        </w:rPr>
        <w:t>A</w:t>
      </w:r>
      <w:r w:rsidR="00AF56A4" w:rsidRPr="00ED54B9">
        <w:rPr>
          <w:rFonts w:ascii="Times New Roman" w:hAnsi="Times New Roman" w:cs="Times New Roman"/>
          <w:b/>
          <w:bCs/>
          <w:sz w:val="24"/>
          <w:szCs w:val="24"/>
        </w:rPr>
        <w:t xml:space="preserve">ccounting </w:t>
      </w:r>
      <w:r w:rsidR="00BA1259" w:rsidRPr="00ED54B9">
        <w:rPr>
          <w:rFonts w:ascii="Times New Roman" w:hAnsi="Times New Roman" w:cs="Times New Roman"/>
          <w:b/>
          <w:bCs/>
          <w:sz w:val="24"/>
          <w:szCs w:val="24"/>
        </w:rPr>
        <w:t>S</w:t>
      </w:r>
      <w:r w:rsidR="00AF56A4" w:rsidRPr="00ED54B9">
        <w:rPr>
          <w:rFonts w:ascii="Times New Roman" w:hAnsi="Times New Roman" w:cs="Times New Roman"/>
          <w:b/>
          <w:bCs/>
          <w:sz w:val="24"/>
          <w:szCs w:val="24"/>
        </w:rPr>
        <w:t xml:space="preserve">tandard No. </w:t>
      </w:r>
      <w:r w:rsidR="00BA1259" w:rsidRPr="00ED54B9">
        <w:rPr>
          <w:rFonts w:ascii="Times New Roman" w:hAnsi="Times New Roman" w:cs="Times New Roman"/>
          <w:b/>
          <w:bCs/>
          <w:sz w:val="24"/>
          <w:szCs w:val="24"/>
        </w:rPr>
        <w:t>1</w:t>
      </w:r>
      <w:r w:rsidRPr="00ED54B9">
        <w:rPr>
          <w:rFonts w:ascii="Times New Roman" w:hAnsi="Times New Roman" w:cs="Times New Roman"/>
          <w:b/>
          <w:bCs/>
          <w:sz w:val="24"/>
          <w:szCs w:val="24"/>
        </w:rPr>
        <w:t>?</w:t>
      </w:r>
    </w:p>
    <w:p w:rsidR="00D15E5E" w:rsidRPr="00ED54B9" w:rsidRDefault="00D15E5E" w:rsidP="004E13A0">
      <w:pPr>
        <w:pStyle w:val="ListParagraph"/>
        <w:spacing w:after="0" w:line="240" w:lineRule="auto"/>
        <w:rPr>
          <w:rFonts w:ascii="Times New Roman" w:hAnsi="Times New Roman" w:cs="Times New Roman"/>
          <w:sz w:val="24"/>
          <w:szCs w:val="24"/>
        </w:rPr>
      </w:pPr>
    </w:p>
    <w:p w:rsidR="00A15C29" w:rsidRDefault="001B0C83" w:rsidP="0000514F">
      <w:pPr>
        <w:pStyle w:val="ListParagraph"/>
        <w:numPr>
          <w:ilvl w:val="0"/>
          <w:numId w:val="2"/>
        </w:numPr>
        <w:spacing w:after="0" w:line="240" w:lineRule="auto"/>
        <w:ind w:firstLine="0"/>
        <w:rPr>
          <w:rFonts w:ascii="Times New Roman" w:hAnsi="Times New Roman" w:cs="Times New Roman"/>
          <w:sz w:val="24"/>
          <w:szCs w:val="24"/>
        </w:rPr>
      </w:pPr>
      <w:r w:rsidRPr="00ED54B9">
        <w:rPr>
          <w:rFonts w:ascii="Times New Roman" w:hAnsi="Times New Roman" w:cs="Times New Roman"/>
          <w:sz w:val="24"/>
          <w:szCs w:val="24"/>
        </w:rPr>
        <w:t xml:space="preserve">Statement of Financial Position  </w:t>
      </w:r>
    </w:p>
    <w:p w:rsidR="001B0C83" w:rsidRPr="00ED54B9" w:rsidRDefault="009D60DA" w:rsidP="00A15C29">
      <w:pPr>
        <w:pStyle w:val="ListParagraph"/>
        <w:spacing w:after="0" w:line="240" w:lineRule="auto"/>
        <w:rPr>
          <w:rFonts w:ascii="Times New Roman" w:hAnsi="Times New Roman" w:cs="Times New Roman"/>
          <w:sz w:val="24"/>
          <w:szCs w:val="24"/>
        </w:rPr>
      </w:pPr>
      <w:r w:rsidRPr="00ED54B9">
        <w:rPr>
          <w:rFonts w:ascii="Times New Roman" w:hAnsi="Times New Roman" w:cs="Times New Roman"/>
          <w:sz w:val="24"/>
          <w:szCs w:val="24"/>
        </w:rPr>
        <w:t xml:space="preserve">b)  </w:t>
      </w:r>
      <w:r w:rsidR="001B0C83" w:rsidRPr="00ED54B9">
        <w:rPr>
          <w:rFonts w:ascii="Times New Roman" w:hAnsi="Times New Roman" w:cs="Times New Roman"/>
          <w:sz w:val="24"/>
          <w:szCs w:val="24"/>
        </w:rPr>
        <w:tab/>
        <w:t xml:space="preserve">Statement of Comprehensive Income </w:t>
      </w:r>
    </w:p>
    <w:p w:rsidR="00A15C29" w:rsidRDefault="009D60DA" w:rsidP="004E13A0">
      <w:pPr>
        <w:pStyle w:val="ListParagraph"/>
        <w:spacing w:after="0" w:line="240" w:lineRule="auto"/>
        <w:rPr>
          <w:rFonts w:ascii="Times New Roman" w:hAnsi="Times New Roman" w:cs="Times New Roman"/>
          <w:sz w:val="24"/>
          <w:szCs w:val="24"/>
        </w:rPr>
      </w:pPr>
      <w:r w:rsidRPr="00ED54B9">
        <w:rPr>
          <w:rFonts w:ascii="Times New Roman" w:hAnsi="Times New Roman" w:cs="Times New Roman"/>
          <w:sz w:val="24"/>
          <w:szCs w:val="24"/>
        </w:rPr>
        <w:t xml:space="preserve">c)  </w:t>
      </w:r>
      <w:r w:rsidR="001B0C83" w:rsidRPr="00ED54B9">
        <w:rPr>
          <w:rFonts w:ascii="Times New Roman" w:hAnsi="Times New Roman" w:cs="Times New Roman"/>
          <w:sz w:val="24"/>
          <w:szCs w:val="24"/>
        </w:rPr>
        <w:tab/>
        <w:t>Statement of Change in Equity</w:t>
      </w:r>
    </w:p>
    <w:p w:rsidR="009D60DA" w:rsidRPr="00ED54B9" w:rsidRDefault="009D60DA" w:rsidP="004E13A0">
      <w:pPr>
        <w:pStyle w:val="ListParagraph"/>
        <w:spacing w:after="0" w:line="240" w:lineRule="auto"/>
        <w:rPr>
          <w:rFonts w:ascii="Times New Roman" w:hAnsi="Times New Roman" w:cs="Times New Roman"/>
          <w:sz w:val="24"/>
          <w:szCs w:val="24"/>
        </w:rPr>
      </w:pPr>
      <w:r w:rsidRPr="00ED54B9">
        <w:rPr>
          <w:rFonts w:ascii="Times New Roman" w:hAnsi="Times New Roman" w:cs="Times New Roman"/>
          <w:b/>
          <w:sz w:val="24"/>
          <w:szCs w:val="24"/>
        </w:rPr>
        <w:t xml:space="preserve">d) </w:t>
      </w:r>
      <w:r w:rsidR="001B0C83" w:rsidRPr="00ED54B9">
        <w:rPr>
          <w:rFonts w:ascii="Times New Roman" w:hAnsi="Times New Roman" w:cs="Times New Roman"/>
          <w:b/>
          <w:sz w:val="24"/>
          <w:szCs w:val="24"/>
        </w:rPr>
        <w:tab/>
      </w:r>
      <w:r w:rsidR="00332275" w:rsidRPr="00ED54B9">
        <w:rPr>
          <w:rFonts w:ascii="Times New Roman" w:hAnsi="Times New Roman" w:cs="Times New Roman"/>
          <w:b/>
          <w:sz w:val="24"/>
          <w:szCs w:val="24"/>
        </w:rPr>
        <w:t>Disclosure of Material Item</w:t>
      </w:r>
    </w:p>
    <w:p w:rsidR="009D60DA" w:rsidRPr="00ED54B9" w:rsidRDefault="009D60DA" w:rsidP="004E13A0">
      <w:pPr>
        <w:spacing w:after="0" w:line="240" w:lineRule="auto"/>
        <w:ind w:left="360"/>
        <w:rPr>
          <w:rFonts w:ascii="Times New Roman" w:hAnsi="Times New Roman" w:cs="Times New Roman"/>
          <w:sz w:val="24"/>
          <w:szCs w:val="24"/>
        </w:rPr>
      </w:pPr>
    </w:p>
    <w:p w:rsidR="009D60DA" w:rsidRPr="00ED54B9" w:rsidRDefault="00245ABA" w:rsidP="0000514F">
      <w:pPr>
        <w:pStyle w:val="ListParagraph"/>
        <w:numPr>
          <w:ilvl w:val="0"/>
          <w:numId w:val="13"/>
        </w:numPr>
        <w:spacing w:after="0" w:line="240" w:lineRule="auto"/>
        <w:ind w:hanging="720"/>
        <w:jc w:val="both"/>
        <w:rPr>
          <w:rFonts w:ascii="Times New Roman" w:hAnsi="Times New Roman" w:cs="Times New Roman"/>
          <w:b/>
          <w:bCs/>
          <w:sz w:val="24"/>
          <w:szCs w:val="24"/>
        </w:rPr>
      </w:pPr>
      <w:r w:rsidRPr="00ED54B9">
        <w:rPr>
          <w:rFonts w:ascii="Times New Roman" w:hAnsi="Times New Roman" w:cs="Times New Roman"/>
          <w:b/>
          <w:bCs/>
          <w:sz w:val="24"/>
          <w:szCs w:val="24"/>
        </w:rPr>
        <w:t xml:space="preserve">What is the purpose of </w:t>
      </w:r>
      <w:r w:rsidR="00766044" w:rsidRPr="00ED54B9">
        <w:rPr>
          <w:rFonts w:ascii="Times New Roman" w:hAnsi="Times New Roman" w:cs="Times New Roman"/>
          <w:b/>
          <w:bCs/>
          <w:sz w:val="24"/>
          <w:szCs w:val="24"/>
        </w:rPr>
        <w:t xml:space="preserve">Cash Flow Statement </w:t>
      </w:r>
      <w:r w:rsidRPr="00ED54B9">
        <w:rPr>
          <w:rFonts w:ascii="Times New Roman" w:hAnsi="Times New Roman" w:cs="Times New Roman"/>
          <w:b/>
          <w:bCs/>
          <w:sz w:val="24"/>
          <w:szCs w:val="24"/>
        </w:rPr>
        <w:t>for User of Financial Statement, either internally or externally</w:t>
      </w:r>
      <w:r w:rsidR="009D60DA" w:rsidRPr="00ED54B9">
        <w:rPr>
          <w:rFonts w:ascii="Times New Roman" w:hAnsi="Times New Roman" w:cs="Times New Roman"/>
          <w:b/>
          <w:bCs/>
          <w:sz w:val="24"/>
          <w:szCs w:val="24"/>
        </w:rPr>
        <w:t>:</w:t>
      </w:r>
    </w:p>
    <w:p w:rsidR="00245ABA" w:rsidRPr="00ED54B9" w:rsidRDefault="00245ABA" w:rsidP="004E13A0">
      <w:pPr>
        <w:pStyle w:val="ListParagraph"/>
        <w:spacing w:after="0" w:line="240" w:lineRule="auto"/>
        <w:rPr>
          <w:rFonts w:ascii="Times New Roman" w:hAnsi="Times New Roman" w:cs="Times New Roman"/>
          <w:sz w:val="24"/>
          <w:szCs w:val="24"/>
        </w:rPr>
      </w:pPr>
    </w:p>
    <w:p w:rsidR="00B03419" w:rsidRPr="00ED54B9" w:rsidRDefault="00B03419" w:rsidP="0000514F">
      <w:pPr>
        <w:pStyle w:val="ListParagraph"/>
        <w:numPr>
          <w:ilvl w:val="0"/>
          <w:numId w:val="3"/>
        </w:numPr>
        <w:spacing w:after="0" w:line="240" w:lineRule="auto"/>
        <w:ind w:firstLine="0"/>
        <w:rPr>
          <w:rFonts w:ascii="Times New Roman" w:hAnsi="Times New Roman" w:cs="Times New Roman"/>
          <w:sz w:val="24"/>
          <w:szCs w:val="24"/>
        </w:rPr>
      </w:pPr>
      <w:r w:rsidRPr="00ED54B9">
        <w:rPr>
          <w:rFonts w:ascii="Times New Roman" w:hAnsi="Times New Roman" w:cs="Times New Roman"/>
          <w:b/>
          <w:bCs/>
          <w:sz w:val="24"/>
          <w:szCs w:val="24"/>
        </w:rPr>
        <w:t>Basis to Assess the Ability of Entity to generate Cash &amp; Cash Equivalents</w:t>
      </w:r>
    </w:p>
    <w:p w:rsidR="00B03419" w:rsidRPr="00ED54B9" w:rsidRDefault="009D60DA" w:rsidP="004E13A0">
      <w:pPr>
        <w:spacing w:after="0" w:line="240" w:lineRule="auto"/>
        <w:ind w:left="720"/>
        <w:rPr>
          <w:rFonts w:ascii="Times New Roman" w:hAnsi="Times New Roman" w:cs="Times New Roman"/>
          <w:sz w:val="24"/>
          <w:szCs w:val="24"/>
        </w:rPr>
      </w:pPr>
      <w:r w:rsidRPr="00ED54B9">
        <w:rPr>
          <w:rFonts w:ascii="Times New Roman" w:hAnsi="Times New Roman" w:cs="Times New Roman"/>
          <w:sz w:val="24"/>
          <w:szCs w:val="24"/>
        </w:rPr>
        <w:t>b)</w:t>
      </w:r>
      <w:r w:rsidRPr="00ED54B9">
        <w:rPr>
          <w:rFonts w:ascii="Times New Roman" w:hAnsi="Times New Roman" w:cs="Times New Roman"/>
          <w:sz w:val="24"/>
          <w:szCs w:val="24"/>
        </w:rPr>
        <w:tab/>
      </w:r>
      <w:r w:rsidR="00B03419" w:rsidRPr="00ED54B9">
        <w:rPr>
          <w:rFonts w:ascii="Times New Roman" w:hAnsi="Times New Roman" w:cs="Times New Roman"/>
          <w:sz w:val="24"/>
          <w:szCs w:val="24"/>
        </w:rPr>
        <w:t>Strength of Company Performance</w:t>
      </w:r>
      <w:r w:rsidRPr="00ED54B9">
        <w:rPr>
          <w:rFonts w:ascii="Times New Roman" w:hAnsi="Times New Roman" w:cs="Times New Roman"/>
          <w:sz w:val="24"/>
          <w:szCs w:val="24"/>
        </w:rPr>
        <w:tab/>
      </w:r>
    </w:p>
    <w:p w:rsidR="00B03419" w:rsidRPr="00ED54B9" w:rsidRDefault="009D60DA" w:rsidP="004E13A0">
      <w:pPr>
        <w:spacing w:after="0" w:line="240" w:lineRule="auto"/>
        <w:ind w:left="720"/>
        <w:rPr>
          <w:rFonts w:ascii="Times New Roman" w:hAnsi="Times New Roman" w:cs="Times New Roman"/>
          <w:sz w:val="24"/>
          <w:szCs w:val="24"/>
        </w:rPr>
      </w:pPr>
      <w:r w:rsidRPr="00ED54B9">
        <w:rPr>
          <w:rFonts w:ascii="Times New Roman" w:hAnsi="Times New Roman" w:cs="Times New Roman"/>
          <w:sz w:val="24"/>
          <w:szCs w:val="24"/>
        </w:rPr>
        <w:t>c)</w:t>
      </w:r>
      <w:r w:rsidRPr="00ED54B9">
        <w:rPr>
          <w:rFonts w:ascii="Times New Roman" w:hAnsi="Times New Roman" w:cs="Times New Roman"/>
          <w:sz w:val="24"/>
          <w:szCs w:val="24"/>
        </w:rPr>
        <w:tab/>
      </w:r>
      <w:r w:rsidR="00B03419" w:rsidRPr="00ED54B9">
        <w:rPr>
          <w:rFonts w:ascii="Times New Roman" w:hAnsi="Times New Roman" w:cs="Times New Roman"/>
          <w:sz w:val="24"/>
          <w:szCs w:val="24"/>
        </w:rPr>
        <w:t>Weakness of Company Financial Position</w:t>
      </w:r>
      <w:r w:rsidRPr="00ED54B9">
        <w:rPr>
          <w:rFonts w:ascii="Times New Roman" w:hAnsi="Times New Roman" w:cs="Times New Roman"/>
          <w:sz w:val="24"/>
          <w:szCs w:val="24"/>
        </w:rPr>
        <w:t xml:space="preserve"> </w:t>
      </w:r>
    </w:p>
    <w:p w:rsidR="009D60DA" w:rsidRPr="00ED54B9" w:rsidRDefault="009D60DA" w:rsidP="004E13A0">
      <w:pPr>
        <w:spacing w:after="0" w:line="240" w:lineRule="auto"/>
        <w:ind w:left="720"/>
        <w:rPr>
          <w:rFonts w:ascii="Times New Roman" w:hAnsi="Times New Roman" w:cs="Times New Roman"/>
          <w:sz w:val="24"/>
          <w:szCs w:val="24"/>
        </w:rPr>
      </w:pPr>
      <w:r w:rsidRPr="00ED54B9">
        <w:rPr>
          <w:rFonts w:ascii="Times New Roman" w:hAnsi="Times New Roman" w:cs="Times New Roman"/>
          <w:sz w:val="24"/>
          <w:szCs w:val="24"/>
        </w:rPr>
        <w:t>d)</w:t>
      </w:r>
      <w:r w:rsidRPr="00ED54B9">
        <w:rPr>
          <w:rFonts w:ascii="Times New Roman" w:hAnsi="Times New Roman" w:cs="Times New Roman"/>
          <w:sz w:val="24"/>
          <w:szCs w:val="24"/>
        </w:rPr>
        <w:tab/>
      </w:r>
      <w:r w:rsidR="008E74EB" w:rsidRPr="00ED54B9">
        <w:rPr>
          <w:rFonts w:ascii="Times New Roman" w:hAnsi="Times New Roman" w:cs="Times New Roman"/>
          <w:sz w:val="24"/>
          <w:szCs w:val="24"/>
        </w:rPr>
        <w:t>Description of Off Balance Sheet Item</w:t>
      </w:r>
    </w:p>
    <w:p w:rsidR="009D60DA" w:rsidRDefault="009D60DA" w:rsidP="004E13A0">
      <w:pPr>
        <w:spacing w:after="0" w:line="240" w:lineRule="auto"/>
        <w:ind w:left="720"/>
        <w:rPr>
          <w:rFonts w:ascii="Times New Roman" w:hAnsi="Times New Roman" w:cs="Times New Roman"/>
          <w:sz w:val="24"/>
          <w:szCs w:val="24"/>
        </w:rPr>
      </w:pPr>
    </w:p>
    <w:p w:rsidR="00A87B6A" w:rsidRPr="00D74AA0" w:rsidRDefault="00A87B6A" w:rsidP="0000514F">
      <w:pPr>
        <w:pStyle w:val="ListParagraph"/>
        <w:numPr>
          <w:ilvl w:val="0"/>
          <w:numId w:val="13"/>
        </w:numPr>
        <w:spacing w:after="0" w:line="240" w:lineRule="auto"/>
        <w:ind w:hanging="720"/>
        <w:jc w:val="both"/>
        <w:rPr>
          <w:rFonts w:asciiTheme="majorBidi" w:hAnsiTheme="majorBidi" w:cstheme="majorBidi"/>
          <w:b/>
          <w:bCs/>
          <w:sz w:val="24"/>
          <w:szCs w:val="24"/>
        </w:rPr>
      </w:pPr>
      <w:r w:rsidRPr="00D74AA0">
        <w:rPr>
          <w:rFonts w:asciiTheme="majorBidi" w:hAnsiTheme="majorBidi" w:cstheme="majorBidi"/>
          <w:b/>
          <w:bCs/>
          <w:sz w:val="24"/>
          <w:szCs w:val="24"/>
        </w:rPr>
        <w:t xml:space="preserve">Following information is available for </w:t>
      </w:r>
      <w:r w:rsidR="00BD7F4F">
        <w:rPr>
          <w:rFonts w:asciiTheme="majorBidi" w:hAnsiTheme="majorBidi" w:cstheme="majorBidi"/>
          <w:b/>
          <w:bCs/>
          <w:sz w:val="24"/>
          <w:szCs w:val="24"/>
        </w:rPr>
        <w:t>Ali (Pvt.) Limited</w:t>
      </w:r>
      <w:r w:rsidRPr="00D74AA0">
        <w:rPr>
          <w:rFonts w:asciiTheme="majorBidi" w:hAnsiTheme="majorBidi" w:cstheme="majorBidi"/>
          <w:b/>
          <w:bCs/>
          <w:sz w:val="24"/>
          <w:szCs w:val="24"/>
        </w:rPr>
        <w:t xml:space="preserve">, for the year </w:t>
      </w:r>
      <w:r w:rsidR="00F35FE3">
        <w:rPr>
          <w:rFonts w:asciiTheme="majorBidi" w:hAnsiTheme="majorBidi" w:cstheme="majorBidi"/>
          <w:b/>
          <w:bCs/>
          <w:sz w:val="24"/>
          <w:szCs w:val="24"/>
        </w:rPr>
        <w:t>ended as on December 31</w:t>
      </w:r>
      <w:r w:rsidR="00F35FE3" w:rsidRPr="00F35FE3">
        <w:rPr>
          <w:rFonts w:asciiTheme="majorBidi" w:hAnsiTheme="majorBidi" w:cstheme="majorBidi"/>
          <w:b/>
          <w:bCs/>
          <w:sz w:val="24"/>
          <w:szCs w:val="24"/>
          <w:vertAlign w:val="superscript"/>
        </w:rPr>
        <w:t>st</w:t>
      </w:r>
      <w:r w:rsidR="00F35FE3">
        <w:rPr>
          <w:rFonts w:asciiTheme="majorBidi" w:hAnsiTheme="majorBidi" w:cstheme="majorBidi"/>
          <w:b/>
          <w:bCs/>
          <w:sz w:val="24"/>
          <w:szCs w:val="24"/>
        </w:rPr>
        <w:t xml:space="preserve">, </w:t>
      </w:r>
      <w:r w:rsidRPr="00D74AA0">
        <w:rPr>
          <w:rFonts w:asciiTheme="majorBidi" w:hAnsiTheme="majorBidi" w:cstheme="majorBidi"/>
          <w:b/>
          <w:bCs/>
          <w:sz w:val="24"/>
          <w:szCs w:val="24"/>
        </w:rPr>
        <w:t>2016.</w:t>
      </w:r>
    </w:p>
    <w:p w:rsidR="00A87B6A" w:rsidRPr="00D74AA0" w:rsidRDefault="00A87B6A" w:rsidP="004E13A0">
      <w:pPr>
        <w:spacing w:after="0" w:line="240" w:lineRule="auto"/>
        <w:rPr>
          <w:rFonts w:asciiTheme="majorBidi" w:hAnsiTheme="majorBidi" w:cstheme="majorBidi"/>
          <w:sz w:val="24"/>
          <w:szCs w:val="24"/>
        </w:rPr>
      </w:pPr>
    </w:p>
    <w:p w:rsidR="00A87B6A" w:rsidRPr="00D74AA0" w:rsidRDefault="00A87B6A" w:rsidP="004E13A0">
      <w:pPr>
        <w:spacing w:after="0" w:line="240" w:lineRule="auto"/>
        <w:rPr>
          <w:rFonts w:asciiTheme="majorBidi" w:hAnsiTheme="majorBidi" w:cstheme="majorBidi"/>
          <w:b/>
          <w:bCs/>
          <w:sz w:val="24"/>
          <w:szCs w:val="24"/>
        </w:rPr>
      </w:pPr>
      <w:r w:rsidRPr="00D74AA0">
        <w:rPr>
          <w:rFonts w:asciiTheme="majorBidi" w:hAnsiTheme="majorBidi" w:cstheme="majorBidi"/>
          <w:sz w:val="24"/>
          <w:szCs w:val="24"/>
        </w:rPr>
        <w:tab/>
      </w:r>
      <w:r w:rsidRPr="00D74AA0">
        <w:rPr>
          <w:rFonts w:asciiTheme="majorBidi" w:hAnsiTheme="majorBidi" w:cstheme="majorBidi"/>
          <w:sz w:val="24"/>
          <w:szCs w:val="24"/>
        </w:rPr>
        <w:tab/>
      </w:r>
      <w:r w:rsidRPr="00D74AA0">
        <w:rPr>
          <w:rFonts w:asciiTheme="majorBidi" w:hAnsiTheme="majorBidi" w:cstheme="majorBidi"/>
          <w:sz w:val="24"/>
          <w:szCs w:val="24"/>
        </w:rPr>
        <w:tab/>
      </w:r>
      <w:r w:rsidRPr="00D74AA0">
        <w:rPr>
          <w:rFonts w:asciiTheme="majorBidi" w:hAnsiTheme="majorBidi" w:cstheme="majorBidi"/>
          <w:sz w:val="24"/>
          <w:szCs w:val="24"/>
        </w:rPr>
        <w:tab/>
      </w:r>
      <w:r w:rsidRPr="00D74AA0">
        <w:rPr>
          <w:rFonts w:asciiTheme="majorBidi" w:hAnsiTheme="majorBidi" w:cstheme="majorBidi"/>
          <w:sz w:val="24"/>
          <w:szCs w:val="24"/>
        </w:rPr>
        <w:tab/>
      </w:r>
      <w:r w:rsidRPr="00D74AA0">
        <w:rPr>
          <w:rFonts w:asciiTheme="majorBidi" w:hAnsiTheme="majorBidi" w:cstheme="majorBidi"/>
          <w:sz w:val="24"/>
          <w:szCs w:val="24"/>
        </w:rPr>
        <w:tab/>
      </w:r>
      <w:r w:rsidRPr="00D74AA0">
        <w:rPr>
          <w:rFonts w:asciiTheme="majorBidi" w:hAnsiTheme="majorBidi" w:cstheme="majorBidi"/>
          <w:sz w:val="24"/>
          <w:szCs w:val="24"/>
        </w:rPr>
        <w:tab/>
      </w:r>
      <w:r w:rsidRPr="00D74AA0">
        <w:rPr>
          <w:rFonts w:asciiTheme="majorBidi" w:hAnsiTheme="majorBidi" w:cstheme="majorBidi"/>
          <w:b/>
          <w:bCs/>
          <w:sz w:val="24"/>
          <w:szCs w:val="24"/>
        </w:rPr>
        <w:tab/>
        <w:t>Rs.</w:t>
      </w:r>
    </w:p>
    <w:p w:rsidR="00A87B6A" w:rsidRPr="00D74AA0" w:rsidRDefault="00A87B6A" w:rsidP="004E13A0">
      <w:pPr>
        <w:spacing w:after="0" w:line="240" w:lineRule="auto"/>
        <w:rPr>
          <w:rFonts w:asciiTheme="majorBidi" w:hAnsiTheme="majorBidi" w:cstheme="majorBidi"/>
          <w:sz w:val="24"/>
          <w:szCs w:val="24"/>
        </w:rPr>
      </w:pPr>
      <w:r w:rsidRPr="00D74AA0">
        <w:rPr>
          <w:rFonts w:asciiTheme="majorBidi" w:hAnsiTheme="majorBidi" w:cstheme="majorBidi"/>
          <w:sz w:val="24"/>
          <w:szCs w:val="24"/>
        </w:rPr>
        <w:tab/>
      </w:r>
      <w:r w:rsidR="000F1E37">
        <w:rPr>
          <w:rFonts w:asciiTheme="majorBidi" w:hAnsiTheme="majorBidi" w:cstheme="majorBidi"/>
          <w:sz w:val="24"/>
          <w:szCs w:val="24"/>
        </w:rPr>
        <w:t xml:space="preserve">Annual Turnover </w:t>
      </w:r>
      <w:r w:rsidRPr="00D74AA0">
        <w:rPr>
          <w:rFonts w:asciiTheme="majorBidi" w:hAnsiTheme="majorBidi" w:cstheme="majorBidi"/>
          <w:sz w:val="24"/>
          <w:szCs w:val="24"/>
        </w:rPr>
        <w:t xml:space="preserve"> </w:t>
      </w:r>
      <w:r w:rsidRPr="00D74AA0">
        <w:rPr>
          <w:rFonts w:asciiTheme="majorBidi" w:hAnsiTheme="majorBidi" w:cstheme="majorBidi"/>
          <w:sz w:val="24"/>
          <w:szCs w:val="24"/>
        </w:rPr>
        <w:tab/>
      </w:r>
      <w:r w:rsidRPr="00D74AA0">
        <w:rPr>
          <w:rFonts w:asciiTheme="majorBidi" w:hAnsiTheme="majorBidi" w:cstheme="majorBidi"/>
          <w:sz w:val="24"/>
          <w:szCs w:val="24"/>
        </w:rPr>
        <w:tab/>
      </w:r>
      <w:r w:rsidRPr="00D74AA0">
        <w:rPr>
          <w:rFonts w:asciiTheme="majorBidi" w:hAnsiTheme="majorBidi" w:cstheme="majorBidi"/>
          <w:sz w:val="24"/>
          <w:szCs w:val="24"/>
        </w:rPr>
        <w:tab/>
      </w:r>
      <w:r w:rsidRPr="00D74AA0">
        <w:rPr>
          <w:rFonts w:asciiTheme="majorBidi" w:hAnsiTheme="majorBidi" w:cstheme="majorBidi"/>
          <w:sz w:val="24"/>
          <w:szCs w:val="24"/>
        </w:rPr>
        <w:tab/>
      </w:r>
      <w:r w:rsidRPr="00D74AA0">
        <w:rPr>
          <w:rFonts w:asciiTheme="majorBidi" w:hAnsiTheme="majorBidi" w:cstheme="majorBidi"/>
          <w:sz w:val="24"/>
          <w:szCs w:val="24"/>
        </w:rPr>
        <w:tab/>
      </w:r>
      <w:r w:rsidR="00EC0C57">
        <w:rPr>
          <w:rFonts w:asciiTheme="majorBidi" w:hAnsiTheme="majorBidi" w:cstheme="majorBidi"/>
          <w:sz w:val="24"/>
          <w:szCs w:val="24"/>
        </w:rPr>
        <w:t>40,000</w:t>
      </w:r>
    </w:p>
    <w:p w:rsidR="00A87B6A" w:rsidRPr="00D74AA0" w:rsidRDefault="00A87B6A" w:rsidP="004E13A0">
      <w:pPr>
        <w:spacing w:after="0" w:line="240" w:lineRule="auto"/>
        <w:rPr>
          <w:rFonts w:asciiTheme="majorBidi" w:hAnsiTheme="majorBidi" w:cstheme="majorBidi"/>
          <w:sz w:val="24"/>
          <w:szCs w:val="24"/>
        </w:rPr>
      </w:pPr>
      <w:r w:rsidRPr="00D74AA0">
        <w:rPr>
          <w:rFonts w:asciiTheme="majorBidi" w:hAnsiTheme="majorBidi" w:cstheme="majorBidi"/>
          <w:sz w:val="24"/>
          <w:szCs w:val="24"/>
        </w:rPr>
        <w:tab/>
      </w:r>
      <w:r w:rsidR="00EC0C57">
        <w:rPr>
          <w:rFonts w:asciiTheme="majorBidi" w:hAnsiTheme="majorBidi" w:cstheme="majorBidi"/>
          <w:sz w:val="24"/>
          <w:szCs w:val="24"/>
        </w:rPr>
        <w:t>Purchases of Raw Material</w:t>
      </w:r>
      <w:r w:rsidRPr="00D74AA0">
        <w:rPr>
          <w:rFonts w:asciiTheme="majorBidi" w:hAnsiTheme="majorBidi" w:cstheme="majorBidi"/>
          <w:sz w:val="24"/>
          <w:szCs w:val="24"/>
        </w:rPr>
        <w:t xml:space="preserve"> </w:t>
      </w:r>
      <w:r w:rsidRPr="00D74AA0">
        <w:rPr>
          <w:rFonts w:asciiTheme="majorBidi" w:hAnsiTheme="majorBidi" w:cstheme="majorBidi"/>
          <w:sz w:val="24"/>
          <w:szCs w:val="24"/>
        </w:rPr>
        <w:tab/>
      </w:r>
      <w:r w:rsidRPr="00D74AA0">
        <w:rPr>
          <w:rFonts w:asciiTheme="majorBidi" w:hAnsiTheme="majorBidi" w:cstheme="majorBidi"/>
          <w:sz w:val="24"/>
          <w:szCs w:val="24"/>
        </w:rPr>
        <w:tab/>
      </w:r>
      <w:r w:rsidRPr="00D74AA0">
        <w:rPr>
          <w:rFonts w:asciiTheme="majorBidi" w:hAnsiTheme="majorBidi" w:cstheme="majorBidi"/>
          <w:sz w:val="24"/>
          <w:szCs w:val="24"/>
        </w:rPr>
        <w:tab/>
      </w:r>
      <w:r w:rsidRPr="00D74AA0">
        <w:rPr>
          <w:rFonts w:asciiTheme="majorBidi" w:hAnsiTheme="majorBidi" w:cstheme="majorBidi"/>
          <w:sz w:val="24"/>
          <w:szCs w:val="24"/>
        </w:rPr>
        <w:tab/>
      </w:r>
      <w:r w:rsidR="00EC0C57">
        <w:rPr>
          <w:rFonts w:asciiTheme="majorBidi" w:hAnsiTheme="majorBidi" w:cstheme="majorBidi"/>
          <w:sz w:val="24"/>
          <w:szCs w:val="24"/>
        </w:rPr>
        <w:t>29,200</w:t>
      </w:r>
    </w:p>
    <w:p w:rsidR="00A87B6A" w:rsidRPr="00D74AA0" w:rsidRDefault="00A87B6A" w:rsidP="004E13A0">
      <w:pPr>
        <w:spacing w:after="0" w:line="240" w:lineRule="auto"/>
        <w:rPr>
          <w:rFonts w:asciiTheme="majorBidi" w:hAnsiTheme="majorBidi" w:cstheme="majorBidi"/>
          <w:sz w:val="24"/>
          <w:szCs w:val="24"/>
        </w:rPr>
      </w:pPr>
      <w:r w:rsidRPr="00D74AA0">
        <w:rPr>
          <w:rFonts w:asciiTheme="majorBidi" w:hAnsiTheme="majorBidi" w:cstheme="majorBidi"/>
          <w:sz w:val="24"/>
          <w:szCs w:val="24"/>
        </w:rPr>
        <w:tab/>
      </w:r>
      <w:r w:rsidR="00EC0C57">
        <w:rPr>
          <w:rFonts w:asciiTheme="majorBidi" w:hAnsiTheme="majorBidi" w:cstheme="majorBidi"/>
          <w:sz w:val="24"/>
          <w:szCs w:val="24"/>
        </w:rPr>
        <w:t>Returns Inwards</w:t>
      </w:r>
      <w:r w:rsidR="00EC0C57">
        <w:rPr>
          <w:rFonts w:asciiTheme="majorBidi" w:hAnsiTheme="majorBidi" w:cstheme="majorBidi"/>
          <w:sz w:val="24"/>
          <w:szCs w:val="24"/>
        </w:rPr>
        <w:tab/>
      </w:r>
      <w:r w:rsidRPr="00D74AA0">
        <w:rPr>
          <w:rFonts w:asciiTheme="majorBidi" w:hAnsiTheme="majorBidi" w:cstheme="majorBidi"/>
          <w:sz w:val="24"/>
          <w:szCs w:val="24"/>
        </w:rPr>
        <w:t xml:space="preserve"> </w:t>
      </w:r>
      <w:r w:rsidRPr="00D74AA0">
        <w:rPr>
          <w:rFonts w:asciiTheme="majorBidi" w:hAnsiTheme="majorBidi" w:cstheme="majorBidi"/>
          <w:sz w:val="24"/>
          <w:szCs w:val="24"/>
        </w:rPr>
        <w:tab/>
      </w:r>
      <w:r w:rsidRPr="00D74AA0">
        <w:rPr>
          <w:rFonts w:asciiTheme="majorBidi" w:hAnsiTheme="majorBidi" w:cstheme="majorBidi"/>
          <w:sz w:val="24"/>
          <w:szCs w:val="24"/>
        </w:rPr>
        <w:tab/>
      </w:r>
      <w:r w:rsidRPr="00D74AA0">
        <w:rPr>
          <w:rFonts w:asciiTheme="majorBidi" w:hAnsiTheme="majorBidi" w:cstheme="majorBidi"/>
          <w:sz w:val="24"/>
          <w:szCs w:val="24"/>
        </w:rPr>
        <w:tab/>
      </w:r>
      <w:r w:rsidRPr="00D74AA0">
        <w:rPr>
          <w:rFonts w:asciiTheme="majorBidi" w:hAnsiTheme="majorBidi" w:cstheme="majorBidi"/>
          <w:sz w:val="24"/>
          <w:szCs w:val="24"/>
        </w:rPr>
        <w:tab/>
      </w:r>
      <w:r w:rsidR="00EC0C57">
        <w:rPr>
          <w:rFonts w:asciiTheme="majorBidi" w:hAnsiTheme="majorBidi" w:cstheme="majorBidi"/>
          <w:sz w:val="24"/>
          <w:szCs w:val="24"/>
        </w:rPr>
        <w:t xml:space="preserve">  1,500</w:t>
      </w:r>
    </w:p>
    <w:p w:rsidR="00A87B6A" w:rsidRPr="00D74AA0" w:rsidRDefault="00A87B6A" w:rsidP="004E13A0">
      <w:pPr>
        <w:spacing w:after="0" w:line="240" w:lineRule="auto"/>
        <w:rPr>
          <w:rFonts w:asciiTheme="majorBidi" w:hAnsiTheme="majorBidi" w:cstheme="majorBidi"/>
          <w:sz w:val="24"/>
          <w:szCs w:val="24"/>
        </w:rPr>
      </w:pPr>
      <w:r w:rsidRPr="00D74AA0">
        <w:rPr>
          <w:rFonts w:asciiTheme="majorBidi" w:hAnsiTheme="majorBidi" w:cstheme="majorBidi"/>
          <w:sz w:val="24"/>
          <w:szCs w:val="24"/>
        </w:rPr>
        <w:tab/>
      </w:r>
      <w:r w:rsidR="00EC0C57">
        <w:rPr>
          <w:rFonts w:asciiTheme="majorBidi" w:hAnsiTheme="majorBidi" w:cstheme="majorBidi"/>
          <w:sz w:val="24"/>
          <w:szCs w:val="24"/>
        </w:rPr>
        <w:t>Returns Outwards</w:t>
      </w:r>
      <w:r w:rsidR="00EC0C57">
        <w:rPr>
          <w:rFonts w:asciiTheme="majorBidi" w:hAnsiTheme="majorBidi" w:cstheme="majorBidi"/>
          <w:sz w:val="24"/>
          <w:szCs w:val="24"/>
        </w:rPr>
        <w:tab/>
      </w:r>
      <w:r w:rsidR="00EC0C57">
        <w:rPr>
          <w:rFonts w:asciiTheme="majorBidi" w:hAnsiTheme="majorBidi" w:cstheme="majorBidi"/>
          <w:sz w:val="24"/>
          <w:szCs w:val="24"/>
        </w:rPr>
        <w:tab/>
      </w:r>
      <w:r w:rsidR="00EC0C57">
        <w:rPr>
          <w:rFonts w:asciiTheme="majorBidi" w:hAnsiTheme="majorBidi" w:cstheme="majorBidi"/>
          <w:sz w:val="24"/>
          <w:szCs w:val="24"/>
        </w:rPr>
        <w:tab/>
      </w:r>
      <w:r w:rsidRPr="00D74AA0">
        <w:rPr>
          <w:rFonts w:asciiTheme="majorBidi" w:hAnsiTheme="majorBidi" w:cstheme="majorBidi"/>
          <w:sz w:val="24"/>
          <w:szCs w:val="24"/>
        </w:rPr>
        <w:t xml:space="preserve"> </w:t>
      </w:r>
      <w:r w:rsidRPr="00D74AA0">
        <w:rPr>
          <w:rFonts w:asciiTheme="majorBidi" w:hAnsiTheme="majorBidi" w:cstheme="majorBidi"/>
          <w:sz w:val="24"/>
          <w:szCs w:val="24"/>
        </w:rPr>
        <w:tab/>
      </w:r>
      <w:r w:rsidRPr="00D74AA0">
        <w:rPr>
          <w:rFonts w:asciiTheme="majorBidi" w:hAnsiTheme="majorBidi" w:cstheme="majorBidi"/>
          <w:sz w:val="24"/>
          <w:szCs w:val="24"/>
        </w:rPr>
        <w:tab/>
      </w:r>
      <w:r w:rsidR="00A94AC6">
        <w:rPr>
          <w:rFonts w:asciiTheme="majorBidi" w:hAnsiTheme="majorBidi" w:cstheme="majorBidi"/>
          <w:sz w:val="24"/>
          <w:szCs w:val="24"/>
        </w:rPr>
        <w:t xml:space="preserve">  2</w:t>
      </w:r>
      <w:r w:rsidRPr="00D74AA0">
        <w:rPr>
          <w:rFonts w:asciiTheme="majorBidi" w:hAnsiTheme="majorBidi" w:cstheme="majorBidi"/>
          <w:sz w:val="24"/>
          <w:szCs w:val="24"/>
        </w:rPr>
        <w:t>,</w:t>
      </w:r>
      <w:r w:rsidR="00A94AC6">
        <w:rPr>
          <w:rFonts w:asciiTheme="majorBidi" w:hAnsiTheme="majorBidi" w:cstheme="majorBidi"/>
          <w:sz w:val="24"/>
          <w:szCs w:val="24"/>
        </w:rPr>
        <w:t>2</w:t>
      </w:r>
      <w:r w:rsidRPr="00D74AA0">
        <w:rPr>
          <w:rFonts w:asciiTheme="majorBidi" w:hAnsiTheme="majorBidi" w:cstheme="majorBidi"/>
          <w:sz w:val="24"/>
          <w:szCs w:val="24"/>
        </w:rPr>
        <w:t>00</w:t>
      </w:r>
    </w:p>
    <w:p w:rsidR="00A87B6A" w:rsidRPr="00D74AA0" w:rsidRDefault="00A87B6A" w:rsidP="004E13A0">
      <w:pPr>
        <w:spacing w:after="0" w:line="240" w:lineRule="auto"/>
        <w:rPr>
          <w:rFonts w:asciiTheme="majorBidi" w:hAnsiTheme="majorBidi" w:cstheme="majorBidi"/>
          <w:sz w:val="24"/>
          <w:szCs w:val="24"/>
        </w:rPr>
      </w:pPr>
      <w:r w:rsidRPr="00D74AA0">
        <w:rPr>
          <w:rFonts w:asciiTheme="majorBidi" w:hAnsiTheme="majorBidi" w:cstheme="majorBidi"/>
          <w:sz w:val="24"/>
          <w:szCs w:val="24"/>
        </w:rPr>
        <w:tab/>
      </w:r>
      <w:r w:rsidR="00A94AC6">
        <w:rPr>
          <w:rFonts w:asciiTheme="majorBidi" w:hAnsiTheme="majorBidi" w:cstheme="majorBidi"/>
          <w:sz w:val="24"/>
          <w:szCs w:val="24"/>
        </w:rPr>
        <w:t>Carriage Inwards</w:t>
      </w:r>
      <w:r w:rsidR="00A94AC6">
        <w:rPr>
          <w:rFonts w:asciiTheme="majorBidi" w:hAnsiTheme="majorBidi" w:cstheme="majorBidi"/>
          <w:sz w:val="24"/>
          <w:szCs w:val="24"/>
        </w:rPr>
        <w:tab/>
      </w:r>
      <w:r w:rsidR="00A94AC6">
        <w:rPr>
          <w:rFonts w:asciiTheme="majorBidi" w:hAnsiTheme="majorBidi" w:cstheme="majorBidi"/>
          <w:sz w:val="24"/>
          <w:szCs w:val="24"/>
        </w:rPr>
        <w:tab/>
      </w:r>
      <w:r w:rsidR="00A94AC6">
        <w:rPr>
          <w:rFonts w:asciiTheme="majorBidi" w:hAnsiTheme="majorBidi" w:cstheme="majorBidi"/>
          <w:sz w:val="24"/>
          <w:szCs w:val="24"/>
        </w:rPr>
        <w:tab/>
      </w:r>
      <w:r w:rsidR="00A94AC6">
        <w:rPr>
          <w:rFonts w:asciiTheme="majorBidi" w:hAnsiTheme="majorBidi" w:cstheme="majorBidi"/>
          <w:sz w:val="24"/>
          <w:szCs w:val="24"/>
        </w:rPr>
        <w:tab/>
      </w:r>
      <w:r w:rsidR="00A94AC6">
        <w:rPr>
          <w:rFonts w:asciiTheme="majorBidi" w:hAnsiTheme="majorBidi" w:cstheme="majorBidi"/>
          <w:sz w:val="24"/>
          <w:szCs w:val="24"/>
        </w:rPr>
        <w:tab/>
        <w:t xml:space="preserve">  2</w:t>
      </w:r>
      <w:r w:rsidRPr="00D74AA0">
        <w:rPr>
          <w:rFonts w:asciiTheme="majorBidi" w:hAnsiTheme="majorBidi" w:cstheme="majorBidi"/>
          <w:sz w:val="24"/>
          <w:szCs w:val="24"/>
        </w:rPr>
        <w:t>,000</w:t>
      </w:r>
    </w:p>
    <w:p w:rsidR="00A87B6A" w:rsidRPr="00D74AA0" w:rsidRDefault="00A87B6A" w:rsidP="004E13A0">
      <w:pPr>
        <w:spacing w:after="0" w:line="240" w:lineRule="auto"/>
        <w:rPr>
          <w:rFonts w:asciiTheme="majorBidi" w:hAnsiTheme="majorBidi" w:cstheme="majorBidi"/>
          <w:sz w:val="24"/>
          <w:szCs w:val="24"/>
        </w:rPr>
      </w:pPr>
      <w:r w:rsidRPr="00D74AA0">
        <w:rPr>
          <w:rFonts w:asciiTheme="majorBidi" w:hAnsiTheme="majorBidi" w:cstheme="majorBidi"/>
          <w:sz w:val="24"/>
          <w:szCs w:val="24"/>
        </w:rPr>
        <w:tab/>
      </w:r>
    </w:p>
    <w:p w:rsidR="00A87B6A" w:rsidRPr="00D32C45" w:rsidRDefault="00A87B6A" w:rsidP="004E13A0">
      <w:pPr>
        <w:spacing w:after="0" w:line="240" w:lineRule="auto"/>
        <w:ind w:firstLine="720"/>
        <w:rPr>
          <w:rFonts w:asciiTheme="majorBidi" w:hAnsiTheme="majorBidi" w:cstheme="majorBidi"/>
          <w:b/>
          <w:bCs/>
          <w:sz w:val="24"/>
          <w:szCs w:val="24"/>
        </w:rPr>
      </w:pPr>
      <w:r w:rsidRPr="00D32C45">
        <w:rPr>
          <w:rFonts w:asciiTheme="majorBidi" w:hAnsiTheme="majorBidi" w:cstheme="majorBidi"/>
          <w:b/>
          <w:bCs/>
          <w:sz w:val="24"/>
          <w:szCs w:val="24"/>
        </w:rPr>
        <w:t xml:space="preserve">The </w:t>
      </w:r>
      <w:r w:rsidR="009D309C">
        <w:rPr>
          <w:rFonts w:asciiTheme="majorBidi" w:hAnsiTheme="majorBidi" w:cstheme="majorBidi"/>
          <w:b/>
          <w:bCs/>
          <w:sz w:val="24"/>
          <w:szCs w:val="24"/>
        </w:rPr>
        <w:t>Gross Profit</w:t>
      </w:r>
      <w:r w:rsidRPr="00D32C45">
        <w:rPr>
          <w:rFonts w:asciiTheme="majorBidi" w:hAnsiTheme="majorBidi" w:cstheme="majorBidi"/>
          <w:b/>
          <w:bCs/>
          <w:sz w:val="24"/>
          <w:szCs w:val="24"/>
        </w:rPr>
        <w:t xml:space="preserve"> for the year 2016 is:</w:t>
      </w:r>
      <w:r w:rsidRPr="00D32C45">
        <w:rPr>
          <w:rFonts w:asciiTheme="majorBidi" w:hAnsiTheme="majorBidi" w:cstheme="majorBidi"/>
          <w:b/>
          <w:bCs/>
          <w:sz w:val="24"/>
          <w:szCs w:val="24"/>
        </w:rPr>
        <w:tab/>
      </w:r>
    </w:p>
    <w:p w:rsidR="00A87B6A" w:rsidRPr="00D74AA0" w:rsidRDefault="00A87B6A" w:rsidP="004E13A0">
      <w:pPr>
        <w:spacing w:after="0" w:line="240" w:lineRule="auto"/>
        <w:rPr>
          <w:rFonts w:asciiTheme="majorBidi" w:hAnsiTheme="majorBidi" w:cstheme="majorBidi"/>
          <w:sz w:val="24"/>
          <w:szCs w:val="24"/>
        </w:rPr>
      </w:pPr>
    </w:p>
    <w:p w:rsidR="00A15C29" w:rsidRDefault="00A87B6A" w:rsidP="0000514F">
      <w:pPr>
        <w:pStyle w:val="ListParagraph"/>
        <w:numPr>
          <w:ilvl w:val="0"/>
          <w:numId w:val="10"/>
        </w:numPr>
        <w:spacing w:after="0" w:line="240" w:lineRule="auto"/>
        <w:rPr>
          <w:rFonts w:asciiTheme="majorBidi" w:hAnsiTheme="majorBidi" w:cstheme="majorBidi"/>
          <w:sz w:val="24"/>
          <w:szCs w:val="24"/>
        </w:rPr>
      </w:pPr>
      <w:r w:rsidRPr="00A33C03">
        <w:rPr>
          <w:rFonts w:asciiTheme="majorBidi" w:hAnsiTheme="majorBidi" w:cstheme="majorBidi"/>
          <w:b/>
          <w:bCs/>
          <w:sz w:val="24"/>
          <w:szCs w:val="24"/>
        </w:rPr>
        <w:t>Rs.</w:t>
      </w:r>
      <w:r w:rsidR="009D309C">
        <w:rPr>
          <w:rFonts w:asciiTheme="majorBidi" w:hAnsiTheme="majorBidi" w:cstheme="majorBidi"/>
          <w:b/>
          <w:bCs/>
          <w:sz w:val="24"/>
          <w:szCs w:val="24"/>
        </w:rPr>
        <w:t xml:space="preserve"> 12,500 </w:t>
      </w:r>
      <w:r w:rsidRPr="00D74AA0">
        <w:rPr>
          <w:rFonts w:asciiTheme="majorBidi" w:hAnsiTheme="majorBidi" w:cstheme="majorBidi"/>
          <w:sz w:val="24"/>
          <w:szCs w:val="24"/>
        </w:rPr>
        <w:tab/>
      </w:r>
    </w:p>
    <w:p w:rsidR="00A15C29" w:rsidRDefault="00A87B6A" w:rsidP="0000514F">
      <w:pPr>
        <w:pStyle w:val="ListParagraph"/>
        <w:numPr>
          <w:ilvl w:val="0"/>
          <w:numId w:val="10"/>
        </w:numPr>
        <w:spacing w:after="0" w:line="240" w:lineRule="auto"/>
        <w:rPr>
          <w:rFonts w:asciiTheme="majorBidi" w:hAnsiTheme="majorBidi" w:cstheme="majorBidi"/>
          <w:sz w:val="24"/>
          <w:szCs w:val="24"/>
        </w:rPr>
      </w:pPr>
      <w:r w:rsidRPr="00D74AA0">
        <w:rPr>
          <w:rFonts w:asciiTheme="majorBidi" w:hAnsiTheme="majorBidi" w:cstheme="majorBidi"/>
          <w:sz w:val="24"/>
          <w:szCs w:val="24"/>
        </w:rPr>
        <w:t>b)</w:t>
      </w:r>
      <w:r w:rsidRPr="00D74AA0">
        <w:rPr>
          <w:rFonts w:asciiTheme="majorBidi" w:hAnsiTheme="majorBidi" w:cstheme="majorBidi"/>
          <w:sz w:val="24"/>
          <w:szCs w:val="24"/>
        </w:rPr>
        <w:tab/>
        <w:t>Rs.</w:t>
      </w:r>
      <w:r w:rsidR="009D309C">
        <w:rPr>
          <w:rFonts w:asciiTheme="majorBidi" w:hAnsiTheme="majorBidi" w:cstheme="majorBidi"/>
          <w:sz w:val="24"/>
          <w:szCs w:val="24"/>
        </w:rPr>
        <w:t xml:space="preserve"> 10,000</w:t>
      </w:r>
      <w:r w:rsidRPr="00D74AA0">
        <w:rPr>
          <w:rFonts w:asciiTheme="majorBidi" w:hAnsiTheme="majorBidi" w:cstheme="majorBidi"/>
          <w:sz w:val="24"/>
          <w:szCs w:val="24"/>
        </w:rPr>
        <w:tab/>
      </w:r>
    </w:p>
    <w:p w:rsidR="00A15C29" w:rsidRDefault="00A87B6A" w:rsidP="0000514F">
      <w:pPr>
        <w:pStyle w:val="ListParagraph"/>
        <w:numPr>
          <w:ilvl w:val="0"/>
          <w:numId w:val="10"/>
        </w:numPr>
        <w:spacing w:after="0" w:line="240" w:lineRule="auto"/>
        <w:rPr>
          <w:rFonts w:asciiTheme="majorBidi" w:hAnsiTheme="majorBidi" w:cstheme="majorBidi"/>
          <w:sz w:val="24"/>
          <w:szCs w:val="24"/>
        </w:rPr>
      </w:pPr>
      <w:r w:rsidRPr="00D74AA0">
        <w:rPr>
          <w:rFonts w:asciiTheme="majorBidi" w:hAnsiTheme="majorBidi" w:cstheme="majorBidi"/>
          <w:sz w:val="24"/>
          <w:szCs w:val="24"/>
        </w:rPr>
        <w:t>c)</w:t>
      </w:r>
      <w:r w:rsidRPr="00D74AA0">
        <w:rPr>
          <w:rFonts w:asciiTheme="majorBidi" w:hAnsiTheme="majorBidi" w:cstheme="majorBidi"/>
          <w:sz w:val="24"/>
          <w:szCs w:val="24"/>
        </w:rPr>
        <w:tab/>
        <w:t>Rs.</w:t>
      </w:r>
      <w:r w:rsidR="009D309C">
        <w:rPr>
          <w:rFonts w:asciiTheme="majorBidi" w:hAnsiTheme="majorBidi" w:cstheme="majorBidi"/>
          <w:sz w:val="24"/>
          <w:szCs w:val="24"/>
        </w:rPr>
        <w:t xml:space="preserve"> 15,500</w:t>
      </w:r>
      <w:r w:rsidRPr="00D74AA0">
        <w:rPr>
          <w:rFonts w:asciiTheme="majorBidi" w:hAnsiTheme="majorBidi" w:cstheme="majorBidi"/>
          <w:sz w:val="24"/>
          <w:szCs w:val="24"/>
        </w:rPr>
        <w:tab/>
      </w:r>
    </w:p>
    <w:p w:rsidR="00A87B6A" w:rsidRPr="00D74AA0" w:rsidRDefault="00A87B6A" w:rsidP="0000514F">
      <w:pPr>
        <w:pStyle w:val="ListParagraph"/>
        <w:numPr>
          <w:ilvl w:val="0"/>
          <w:numId w:val="10"/>
        </w:numPr>
        <w:spacing w:after="0" w:line="240" w:lineRule="auto"/>
        <w:rPr>
          <w:rFonts w:asciiTheme="majorBidi" w:hAnsiTheme="majorBidi" w:cstheme="majorBidi"/>
          <w:sz w:val="24"/>
          <w:szCs w:val="24"/>
        </w:rPr>
      </w:pPr>
      <w:r w:rsidRPr="00D74AA0">
        <w:rPr>
          <w:rFonts w:asciiTheme="majorBidi" w:hAnsiTheme="majorBidi" w:cstheme="majorBidi"/>
          <w:sz w:val="24"/>
          <w:szCs w:val="24"/>
        </w:rPr>
        <w:t>d)</w:t>
      </w:r>
      <w:r w:rsidRPr="00D74AA0">
        <w:rPr>
          <w:rFonts w:asciiTheme="majorBidi" w:hAnsiTheme="majorBidi" w:cstheme="majorBidi"/>
          <w:sz w:val="24"/>
          <w:szCs w:val="24"/>
        </w:rPr>
        <w:tab/>
        <w:t>Rs.</w:t>
      </w:r>
      <w:r w:rsidR="009D309C">
        <w:rPr>
          <w:rFonts w:asciiTheme="majorBidi" w:hAnsiTheme="majorBidi" w:cstheme="majorBidi"/>
          <w:sz w:val="24"/>
          <w:szCs w:val="24"/>
        </w:rPr>
        <w:t xml:space="preserve"> 28,500</w:t>
      </w:r>
    </w:p>
    <w:p w:rsidR="00A87B6A" w:rsidRPr="00ED54B9" w:rsidRDefault="00A87B6A" w:rsidP="004E13A0">
      <w:pPr>
        <w:spacing w:after="0" w:line="240" w:lineRule="auto"/>
        <w:ind w:left="720"/>
        <w:rPr>
          <w:rFonts w:ascii="Times New Roman" w:hAnsi="Times New Roman" w:cs="Times New Roman"/>
          <w:sz w:val="24"/>
          <w:szCs w:val="24"/>
        </w:rPr>
      </w:pPr>
    </w:p>
    <w:p w:rsidR="009D60DA" w:rsidRPr="00ED54B9" w:rsidRDefault="00121CA8" w:rsidP="0000514F">
      <w:pPr>
        <w:pStyle w:val="ListParagraph"/>
        <w:numPr>
          <w:ilvl w:val="0"/>
          <w:numId w:val="13"/>
        </w:numPr>
        <w:spacing w:after="0" w:line="240" w:lineRule="auto"/>
        <w:ind w:hanging="720"/>
        <w:jc w:val="both"/>
        <w:rPr>
          <w:rFonts w:ascii="Times New Roman" w:hAnsi="Times New Roman" w:cs="Times New Roman"/>
          <w:b/>
          <w:bCs/>
          <w:sz w:val="24"/>
          <w:szCs w:val="24"/>
        </w:rPr>
      </w:pPr>
      <w:r w:rsidRPr="00ED54B9">
        <w:rPr>
          <w:rFonts w:ascii="Times New Roman" w:hAnsi="Times New Roman" w:cs="Times New Roman"/>
          <w:b/>
          <w:bCs/>
          <w:sz w:val="24"/>
          <w:szCs w:val="24"/>
        </w:rPr>
        <w:t>Snapshot of a Company’s Financial Position at a specific point in time, generally the last day of the Accounting Period</w:t>
      </w:r>
      <w:r w:rsidR="009D60DA" w:rsidRPr="00ED54B9">
        <w:rPr>
          <w:rFonts w:ascii="Times New Roman" w:hAnsi="Times New Roman" w:cs="Times New Roman"/>
          <w:b/>
          <w:bCs/>
          <w:sz w:val="24"/>
          <w:szCs w:val="24"/>
        </w:rPr>
        <w:t>:</w:t>
      </w:r>
    </w:p>
    <w:p w:rsidR="003F28CB" w:rsidRPr="00ED54B9" w:rsidRDefault="009D60DA" w:rsidP="004E13A0">
      <w:pPr>
        <w:spacing w:after="0" w:line="240" w:lineRule="auto"/>
        <w:rPr>
          <w:rFonts w:ascii="Times New Roman" w:hAnsi="Times New Roman" w:cs="Times New Roman"/>
          <w:b/>
          <w:bCs/>
          <w:sz w:val="24"/>
          <w:szCs w:val="24"/>
        </w:rPr>
      </w:pPr>
      <w:r w:rsidRPr="00ED54B9">
        <w:rPr>
          <w:rFonts w:ascii="Times New Roman" w:hAnsi="Times New Roman" w:cs="Times New Roman"/>
          <w:sz w:val="24"/>
          <w:szCs w:val="24"/>
        </w:rPr>
        <w:tab/>
      </w:r>
      <w:r w:rsidRPr="00ED54B9">
        <w:rPr>
          <w:rFonts w:ascii="Times New Roman" w:hAnsi="Times New Roman" w:cs="Times New Roman"/>
          <w:b/>
          <w:sz w:val="24"/>
          <w:szCs w:val="24"/>
        </w:rPr>
        <w:tab/>
      </w:r>
    </w:p>
    <w:p w:rsidR="00A15C29" w:rsidRPr="00A15C29" w:rsidRDefault="00690AFE" w:rsidP="0000514F">
      <w:pPr>
        <w:pStyle w:val="ListParagraph"/>
        <w:numPr>
          <w:ilvl w:val="0"/>
          <w:numId w:val="4"/>
        </w:numPr>
        <w:spacing w:after="0" w:line="240" w:lineRule="auto"/>
        <w:ind w:firstLine="0"/>
        <w:rPr>
          <w:rFonts w:ascii="Times New Roman" w:hAnsi="Times New Roman" w:cs="Times New Roman"/>
          <w:b/>
          <w:sz w:val="24"/>
          <w:szCs w:val="24"/>
        </w:rPr>
      </w:pPr>
      <w:r w:rsidRPr="00ED54B9">
        <w:rPr>
          <w:rFonts w:ascii="Times New Roman" w:hAnsi="Times New Roman" w:cs="Times New Roman"/>
          <w:bCs/>
          <w:sz w:val="24"/>
          <w:szCs w:val="24"/>
        </w:rPr>
        <w:t>Comprehensive Income</w:t>
      </w:r>
    </w:p>
    <w:p w:rsidR="003B18E3" w:rsidRPr="00ED54B9" w:rsidRDefault="009D60DA" w:rsidP="00A15C29">
      <w:pPr>
        <w:pStyle w:val="ListParagraph"/>
        <w:spacing w:after="0" w:line="240" w:lineRule="auto"/>
        <w:rPr>
          <w:rFonts w:ascii="Times New Roman" w:hAnsi="Times New Roman" w:cs="Times New Roman"/>
          <w:b/>
          <w:sz w:val="24"/>
          <w:szCs w:val="24"/>
        </w:rPr>
      </w:pPr>
      <w:r w:rsidRPr="00ED54B9">
        <w:rPr>
          <w:rFonts w:ascii="Times New Roman" w:hAnsi="Times New Roman" w:cs="Times New Roman"/>
          <w:b/>
          <w:sz w:val="24"/>
          <w:szCs w:val="24"/>
        </w:rPr>
        <w:t>b)</w:t>
      </w:r>
      <w:r w:rsidRPr="00ED54B9">
        <w:rPr>
          <w:rFonts w:ascii="Times New Roman" w:hAnsi="Times New Roman" w:cs="Times New Roman"/>
          <w:sz w:val="24"/>
          <w:szCs w:val="24"/>
        </w:rPr>
        <w:tab/>
      </w:r>
      <w:r w:rsidR="003B18E3" w:rsidRPr="00ED54B9">
        <w:rPr>
          <w:rFonts w:ascii="Times New Roman" w:hAnsi="Times New Roman" w:cs="Times New Roman"/>
          <w:b/>
          <w:sz w:val="24"/>
          <w:szCs w:val="24"/>
        </w:rPr>
        <w:t>Balance Sheet</w:t>
      </w:r>
      <w:r w:rsidR="003B18E3" w:rsidRPr="00ED54B9">
        <w:rPr>
          <w:rFonts w:ascii="Times New Roman" w:hAnsi="Times New Roman" w:cs="Times New Roman"/>
          <w:sz w:val="24"/>
          <w:szCs w:val="24"/>
        </w:rPr>
        <w:t xml:space="preserve"> </w:t>
      </w:r>
    </w:p>
    <w:p w:rsidR="00A15C29" w:rsidRDefault="009D60DA" w:rsidP="004E13A0">
      <w:pPr>
        <w:pStyle w:val="ListParagraph"/>
        <w:spacing w:after="0" w:line="240" w:lineRule="auto"/>
        <w:rPr>
          <w:rFonts w:ascii="Times New Roman" w:hAnsi="Times New Roman" w:cs="Times New Roman"/>
          <w:sz w:val="24"/>
          <w:szCs w:val="24"/>
        </w:rPr>
      </w:pPr>
      <w:r w:rsidRPr="00ED54B9">
        <w:rPr>
          <w:rFonts w:ascii="Times New Roman" w:hAnsi="Times New Roman" w:cs="Times New Roman"/>
          <w:sz w:val="24"/>
          <w:szCs w:val="24"/>
        </w:rPr>
        <w:t>c)</w:t>
      </w:r>
      <w:r w:rsidRPr="00ED54B9">
        <w:rPr>
          <w:rFonts w:ascii="Times New Roman" w:hAnsi="Times New Roman" w:cs="Times New Roman"/>
          <w:sz w:val="24"/>
          <w:szCs w:val="24"/>
        </w:rPr>
        <w:tab/>
      </w:r>
      <w:r w:rsidR="00690AFE" w:rsidRPr="00ED54B9">
        <w:rPr>
          <w:rFonts w:ascii="Times New Roman" w:hAnsi="Times New Roman" w:cs="Times New Roman"/>
          <w:sz w:val="24"/>
          <w:szCs w:val="24"/>
        </w:rPr>
        <w:t>Notes to the Accounts</w:t>
      </w:r>
    </w:p>
    <w:p w:rsidR="003B18E3" w:rsidRPr="00ED54B9" w:rsidRDefault="009D60DA" w:rsidP="004E13A0">
      <w:pPr>
        <w:pStyle w:val="ListParagraph"/>
        <w:spacing w:after="0" w:line="240" w:lineRule="auto"/>
        <w:rPr>
          <w:rFonts w:ascii="Times New Roman" w:hAnsi="Times New Roman" w:cs="Times New Roman"/>
          <w:sz w:val="24"/>
          <w:szCs w:val="24"/>
        </w:rPr>
      </w:pPr>
      <w:r w:rsidRPr="00ED54B9">
        <w:rPr>
          <w:rFonts w:ascii="Times New Roman" w:hAnsi="Times New Roman" w:cs="Times New Roman"/>
          <w:sz w:val="24"/>
          <w:szCs w:val="24"/>
        </w:rPr>
        <w:t>d)</w:t>
      </w:r>
      <w:r w:rsidR="00C60DB7" w:rsidRPr="00ED54B9">
        <w:rPr>
          <w:rFonts w:ascii="Times New Roman" w:hAnsi="Times New Roman" w:cs="Times New Roman"/>
          <w:b/>
          <w:sz w:val="24"/>
          <w:szCs w:val="24"/>
        </w:rPr>
        <w:t xml:space="preserve"> </w:t>
      </w:r>
      <w:r w:rsidRPr="00ED54B9">
        <w:rPr>
          <w:rFonts w:ascii="Times New Roman" w:hAnsi="Times New Roman" w:cs="Times New Roman"/>
          <w:b/>
          <w:sz w:val="24"/>
          <w:szCs w:val="24"/>
        </w:rPr>
        <w:tab/>
      </w:r>
      <w:r w:rsidR="003B18E3" w:rsidRPr="00ED54B9">
        <w:rPr>
          <w:rFonts w:ascii="Times New Roman" w:hAnsi="Times New Roman" w:cs="Times New Roman"/>
          <w:sz w:val="24"/>
          <w:szCs w:val="24"/>
        </w:rPr>
        <w:t>Statement of Changes in Equity</w:t>
      </w:r>
    </w:p>
    <w:p w:rsidR="009D60DA" w:rsidRPr="00ED54B9" w:rsidRDefault="009D60DA" w:rsidP="004E13A0">
      <w:pPr>
        <w:pStyle w:val="ListParagraph"/>
        <w:spacing w:after="0" w:line="240" w:lineRule="auto"/>
        <w:rPr>
          <w:rFonts w:ascii="Times New Roman" w:hAnsi="Times New Roman" w:cs="Times New Roman"/>
          <w:b/>
          <w:sz w:val="24"/>
          <w:szCs w:val="24"/>
        </w:rPr>
      </w:pPr>
    </w:p>
    <w:p w:rsidR="003F28CB" w:rsidRPr="00ED54B9" w:rsidRDefault="00271FD4" w:rsidP="0000514F">
      <w:pPr>
        <w:pStyle w:val="ListParagraph"/>
        <w:numPr>
          <w:ilvl w:val="0"/>
          <w:numId w:val="13"/>
        </w:numPr>
        <w:spacing w:after="0" w:line="240" w:lineRule="auto"/>
        <w:ind w:hanging="720"/>
        <w:jc w:val="both"/>
        <w:rPr>
          <w:rFonts w:ascii="Times New Roman" w:hAnsi="Times New Roman" w:cs="Times New Roman"/>
          <w:b/>
          <w:bCs/>
          <w:sz w:val="24"/>
          <w:szCs w:val="24"/>
        </w:rPr>
      </w:pPr>
      <w:r w:rsidRPr="00ED54B9">
        <w:rPr>
          <w:rFonts w:ascii="Times New Roman" w:hAnsi="Times New Roman" w:cs="Times New Roman"/>
          <w:b/>
          <w:bCs/>
          <w:sz w:val="24"/>
          <w:szCs w:val="24"/>
        </w:rPr>
        <w:t xml:space="preserve">The amount for which an asset could be </w:t>
      </w:r>
      <w:r w:rsidR="00AF6502" w:rsidRPr="00ED54B9">
        <w:rPr>
          <w:rFonts w:ascii="Times New Roman" w:hAnsi="Times New Roman" w:cs="Times New Roman"/>
          <w:b/>
          <w:bCs/>
          <w:sz w:val="24"/>
          <w:szCs w:val="24"/>
        </w:rPr>
        <w:t>exchanged</w:t>
      </w:r>
      <w:r w:rsidRPr="00ED54B9">
        <w:rPr>
          <w:rFonts w:ascii="Times New Roman" w:hAnsi="Times New Roman" w:cs="Times New Roman"/>
          <w:b/>
          <w:bCs/>
          <w:sz w:val="24"/>
          <w:szCs w:val="24"/>
        </w:rPr>
        <w:t xml:space="preserve"> or a liability settled, between knowledgeable, willing parties in an arm’s length transaction</w:t>
      </w:r>
      <w:r w:rsidR="003F28CB" w:rsidRPr="00ED54B9">
        <w:rPr>
          <w:rFonts w:ascii="Times New Roman" w:hAnsi="Times New Roman" w:cs="Times New Roman"/>
          <w:b/>
          <w:bCs/>
          <w:sz w:val="24"/>
          <w:szCs w:val="24"/>
        </w:rPr>
        <w:t>.</w:t>
      </w:r>
    </w:p>
    <w:p w:rsidR="003F28CB" w:rsidRPr="00ED54B9" w:rsidRDefault="003F28CB" w:rsidP="004E13A0">
      <w:pPr>
        <w:spacing w:after="0" w:line="240" w:lineRule="auto"/>
        <w:rPr>
          <w:rFonts w:ascii="Times New Roman" w:hAnsi="Times New Roman" w:cs="Times New Roman"/>
          <w:sz w:val="24"/>
          <w:szCs w:val="24"/>
        </w:rPr>
      </w:pPr>
    </w:p>
    <w:p w:rsidR="00A15C29" w:rsidRDefault="00BF2507" w:rsidP="00A15C29">
      <w:pPr>
        <w:pStyle w:val="ListParagraph"/>
        <w:numPr>
          <w:ilvl w:val="0"/>
          <w:numId w:val="5"/>
        </w:numPr>
        <w:spacing w:after="0" w:line="240" w:lineRule="auto"/>
        <w:ind w:left="1440" w:hanging="720"/>
        <w:rPr>
          <w:rFonts w:ascii="Times New Roman" w:hAnsi="Times New Roman" w:cs="Times New Roman"/>
          <w:sz w:val="24"/>
          <w:szCs w:val="24"/>
        </w:rPr>
      </w:pPr>
      <w:r w:rsidRPr="00ED54B9">
        <w:rPr>
          <w:rFonts w:ascii="Times New Roman" w:hAnsi="Times New Roman" w:cs="Times New Roman"/>
          <w:bCs/>
          <w:sz w:val="24"/>
          <w:szCs w:val="24"/>
        </w:rPr>
        <w:t>Net Realizable Value</w:t>
      </w:r>
    </w:p>
    <w:p w:rsidR="00BF2507" w:rsidRPr="00A15C29" w:rsidRDefault="00BF2507" w:rsidP="00A15C29">
      <w:pPr>
        <w:pStyle w:val="ListParagraph"/>
        <w:numPr>
          <w:ilvl w:val="0"/>
          <w:numId w:val="5"/>
        </w:numPr>
        <w:spacing w:after="0" w:line="240" w:lineRule="auto"/>
        <w:ind w:left="1440" w:hanging="720"/>
        <w:rPr>
          <w:rFonts w:ascii="Times New Roman" w:hAnsi="Times New Roman" w:cs="Times New Roman"/>
          <w:sz w:val="24"/>
          <w:szCs w:val="24"/>
        </w:rPr>
      </w:pPr>
      <w:r w:rsidRPr="00A15C29">
        <w:rPr>
          <w:rFonts w:ascii="Times New Roman" w:hAnsi="Times New Roman" w:cs="Times New Roman"/>
          <w:sz w:val="24"/>
          <w:szCs w:val="24"/>
        </w:rPr>
        <w:t>Market Value</w:t>
      </w:r>
    </w:p>
    <w:p w:rsidR="00A15C29" w:rsidRDefault="003F28CB" w:rsidP="004E13A0">
      <w:pPr>
        <w:spacing w:after="0" w:line="240" w:lineRule="auto"/>
        <w:ind w:left="720"/>
        <w:rPr>
          <w:rFonts w:ascii="Times New Roman" w:hAnsi="Times New Roman" w:cs="Times New Roman"/>
          <w:sz w:val="24"/>
          <w:szCs w:val="24"/>
        </w:rPr>
      </w:pPr>
      <w:r w:rsidRPr="00ED54B9">
        <w:rPr>
          <w:rFonts w:ascii="Times New Roman" w:hAnsi="Times New Roman" w:cs="Times New Roman"/>
          <w:sz w:val="24"/>
          <w:szCs w:val="24"/>
        </w:rPr>
        <w:t>c)</w:t>
      </w:r>
      <w:r w:rsidRPr="00ED54B9">
        <w:rPr>
          <w:rFonts w:ascii="Times New Roman" w:hAnsi="Times New Roman" w:cs="Times New Roman"/>
          <w:sz w:val="24"/>
          <w:szCs w:val="24"/>
        </w:rPr>
        <w:tab/>
      </w:r>
      <w:r w:rsidR="00BF2507" w:rsidRPr="00ED54B9">
        <w:rPr>
          <w:rFonts w:ascii="Times New Roman" w:hAnsi="Times New Roman" w:cs="Times New Roman"/>
          <w:sz w:val="24"/>
          <w:szCs w:val="24"/>
        </w:rPr>
        <w:t>Forced Sales Value</w:t>
      </w:r>
    </w:p>
    <w:p w:rsidR="003F28CB" w:rsidRPr="00ED54B9" w:rsidRDefault="003F28CB" w:rsidP="004E13A0">
      <w:pPr>
        <w:spacing w:after="0" w:line="240" w:lineRule="auto"/>
        <w:ind w:left="720"/>
        <w:rPr>
          <w:rFonts w:ascii="Times New Roman" w:hAnsi="Times New Roman" w:cs="Times New Roman"/>
          <w:sz w:val="24"/>
          <w:szCs w:val="24"/>
        </w:rPr>
      </w:pPr>
      <w:r w:rsidRPr="00ED54B9">
        <w:rPr>
          <w:rFonts w:ascii="Times New Roman" w:hAnsi="Times New Roman" w:cs="Times New Roman"/>
          <w:b/>
          <w:sz w:val="24"/>
          <w:szCs w:val="24"/>
        </w:rPr>
        <w:t>d)</w:t>
      </w:r>
      <w:r w:rsidRPr="00ED54B9">
        <w:rPr>
          <w:rFonts w:ascii="Times New Roman" w:hAnsi="Times New Roman" w:cs="Times New Roman"/>
          <w:b/>
          <w:sz w:val="24"/>
          <w:szCs w:val="24"/>
        </w:rPr>
        <w:tab/>
      </w:r>
      <w:r w:rsidR="00BF2507" w:rsidRPr="00ED54B9">
        <w:rPr>
          <w:rFonts w:ascii="Times New Roman" w:hAnsi="Times New Roman" w:cs="Times New Roman"/>
          <w:b/>
          <w:sz w:val="24"/>
          <w:szCs w:val="24"/>
        </w:rPr>
        <w:t>Faire Value</w:t>
      </w:r>
    </w:p>
    <w:p w:rsidR="00B650FF" w:rsidRDefault="00B650FF" w:rsidP="004E13A0">
      <w:pPr>
        <w:spacing w:after="0" w:line="240" w:lineRule="auto"/>
        <w:ind w:firstLine="720"/>
        <w:rPr>
          <w:rFonts w:ascii="Times New Roman" w:hAnsi="Times New Roman" w:cs="Times New Roman"/>
          <w:b/>
          <w:bCs/>
          <w:sz w:val="24"/>
          <w:szCs w:val="24"/>
        </w:rPr>
      </w:pPr>
    </w:p>
    <w:p w:rsidR="00A15C29" w:rsidRPr="00ED54B9" w:rsidRDefault="00A15C29" w:rsidP="004E13A0">
      <w:pPr>
        <w:spacing w:after="0" w:line="240" w:lineRule="auto"/>
        <w:ind w:firstLine="720"/>
        <w:rPr>
          <w:rFonts w:ascii="Times New Roman" w:hAnsi="Times New Roman" w:cs="Times New Roman"/>
          <w:b/>
          <w:bCs/>
          <w:sz w:val="24"/>
          <w:szCs w:val="24"/>
        </w:rPr>
      </w:pPr>
    </w:p>
    <w:p w:rsidR="003F28CB" w:rsidRPr="00ED54B9" w:rsidRDefault="00A83BB5" w:rsidP="0000514F">
      <w:pPr>
        <w:pStyle w:val="ListParagraph"/>
        <w:numPr>
          <w:ilvl w:val="0"/>
          <w:numId w:val="13"/>
        </w:numPr>
        <w:spacing w:after="0" w:line="240" w:lineRule="auto"/>
        <w:ind w:hanging="720"/>
        <w:jc w:val="both"/>
        <w:rPr>
          <w:rFonts w:ascii="Times New Roman" w:hAnsi="Times New Roman" w:cs="Times New Roman"/>
          <w:b/>
          <w:bCs/>
          <w:sz w:val="24"/>
          <w:szCs w:val="24"/>
        </w:rPr>
      </w:pPr>
      <w:r w:rsidRPr="00ED54B9">
        <w:rPr>
          <w:rFonts w:ascii="Times New Roman" w:hAnsi="Times New Roman" w:cs="Times New Roman"/>
          <w:b/>
          <w:bCs/>
          <w:sz w:val="24"/>
          <w:szCs w:val="24"/>
        </w:rPr>
        <w:lastRenderedPageBreak/>
        <w:t>Cash Flow Statement consists of which three activities</w:t>
      </w:r>
      <w:r w:rsidR="003F28CB" w:rsidRPr="00ED54B9">
        <w:rPr>
          <w:rFonts w:ascii="Times New Roman" w:hAnsi="Times New Roman" w:cs="Times New Roman"/>
          <w:b/>
          <w:bCs/>
          <w:sz w:val="24"/>
          <w:szCs w:val="24"/>
        </w:rPr>
        <w:t>.</w:t>
      </w:r>
    </w:p>
    <w:p w:rsidR="003F28CB" w:rsidRPr="00ED54B9" w:rsidRDefault="003F28CB" w:rsidP="004E13A0">
      <w:pPr>
        <w:spacing w:after="0" w:line="240" w:lineRule="auto"/>
        <w:rPr>
          <w:rFonts w:ascii="Times New Roman" w:hAnsi="Times New Roman" w:cs="Times New Roman"/>
          <w:b/>
          <w:bCs/>
          <w:sz w:val="24"/>
          <w:szCs w:val="24"/>
        </w:rPr>
      </w:pPr>
      <w:r w:rsidRPr="00ED54B9">
        <w:rPr>
          <w:rFonts w:ascii="Times New Roman" w:hAnsi="Times New Roman" w:cs="Times New Roman"/>
          <w:sz w:val="24"/>
          <w:szCs w:val="24"/>
        </w:rPr>
        <w:tab/>
      </w:r>
    </w:p>
    <w:p w:rsidR="00506E01" w:rsidRPr="00ED54B9" w:rsidRDefault="00506E01" w:rsidP="0000514F">
      <w:pPr>
        <w:pStyle w:val="ListParagraph"/>
        <w:numPr>
          <w:ilvl w:val="0"/>
          <w:numId w:val="6"/>
        </w:numPr>
        <w:spacing w:after="0" w:line="240" w:lineRule="auto"/>
        <w:rPr>
          <w:rFonts w:ascii="Times New Roman" w:hAnsi="Times New Roman" w:cs="Times New Roman"/>
          <w:sz w:val="24"/>
          <w:szCs w:val="24"/>
        </w:rPr>
      </w:pPr>
      <w:r w:rsidRPr="00ED54B9">
        <w:rPr>
          <w:rFonts w:ascii="Times New Roman" w:hAnsi="Times New Roman" w:cs="Times New Roman"/>
          <w:bCs/>
          <w:sz w:val="24"/>
          <w:szCs w:val="24"/>
        </w:rPr>
        <w:t>Operating, Lending &amp; Borrowing Activities</w:t>
      </w:r>
      <w:r w:rsidR="003F28CB" w:rsidRPr="00ED54B9">
        <w:rPr>
          <w:rFonts w:ascii="Times New Roman" w:hAnsi="Times New Roman" w:cs="Times New Roman"/>
          <w:sz w:val="24"/>
          <w:szCs w:val="24"/>
        </w:rPr>
        <w:tab/>
      </w:r>
    </w:p>
    <w:p w:rsidR="00837175" w:rsidRPr="00ED54B9" w:rsidRDefault="00506E01" w:rsidP="0000514F">
      <w:pPr>
        <w:pStyle w:val="ListParagraph"/>
        <w:numPr>
          <w:ilvl w:val="0"/>
          <w:numId w:val="6"/>
        </w:numPr>
        <w:spacing w:after="0" w:line="240" w:lineRule="auto"/>
        <w:rPr>
          <w:rFonts w:ascii="Times New Roman" w:hAnsi="Times New Roman" w:cs="Times New Roman"/>
          <w:sz w:val="24"/>
          <w:szCs w:val="24"/>
        </w:rPr>
      </w:pPr>
      <w:r w:rsidRPr="00ED54B9">
        <w:rPr>
          <w:rFonts w:ascii="Times New Roman" w:hAnsi="Times New Roman" w:cs="Times New Roman"/>
          <w:sz w:val="24"/>
          <w:szCs w:val="24"/>
        </w:rPr>
        <w:t xml:space="preserve">Lending, Investing &amp; </w:t>
      </w:r>
      <w:r w:rsidR="00837175" w:rsidRPr="00ED54B9">
        <w:rPr>
          <w:rFonts w:ascii="Times New Roman" w:hAnsi="Times New Roman" w:cs="Times New Roman"/>
          <w:sz w:val="24"/>
          <w:szCs w:val="24"/>
        </w:rPr>
        <w:t>Redemption Activities</w:t>
      </w:r>
      <w:r w:rsidR="003F28CB" w:rsidRPr="00ED54B9">
        <w:rPr>
          <w:rFonts w:ascii="Times New Roman" w:hAnsi="Times New Roman" w:cs="Times New Roman"/>
          <w:sz w:val="24"/>
          <w:szCs w:val="24"/>
        </w:rPr>
        <w:tab/>
      </w:r>
    </w:p>
    <w:p w:rsidR="00837175" w:rsidRPr="00ED54B9" w:rsidRDefault="00837175" w:rsidP="0000514F">
      <w:pPr>
        <w:pStyle w:val="ListParagraph"/>
        <w:numPr>
          <w:ilvl w:val="0"/>
          <w:numId w:val="6"/>
        </w:numPr>
        <w:spacing w:after="0" w:line="240" w:lineRule="auto"/>
        <w:rPr>
          <w:rFonts w:ascii="Times New Roman" w:hAnsi="Times New Roman" w:cs="Times New Roman"/>
          <w:b/>
          <w:sz w:val="24"/>
          <w:szCs w:val="24"/>
        </w:rPr>
      </w:pPr>
      <w:r w:rsidRPr="00ED54B9">
        <w:rPr>
          <w:rFonts w:ascii="Times New Roman" w:hAnsi="Times New Roman" w:cs="Times New Roman"/>
          <w:b/>
          <w:sz w:val="24"/>
          <w:szCs w:val="24"/>
        </w:rPr>
        <w:t>Operating, Investing &amp; Financing Activities</w:t>
      </w:r>
      <w:r w:rsidR="003F28CB" w:rsidRPr="00ED54B9">
        <w:rPr>
          <w:rFonts w:ascii="Times New Roman" w:hAnsi="Times New Roman" w:cs="Times New Roman"/>
          <w:b/>
          <w:sz w:val="24"/>
          <w:szCs w:val="24"/>
        </w:rPr>
        <w:tab/>
      </w:r>
    </w:p>
    <w:p w:rsidR="003F28CB" w:rsidRDefault="00837175" w:rsidP="0000514F">
      <w:pPr>
        <w:pStyle w:val="ListParagraph"/>
        <w:numPr>
          <w:ilvl w:val="0"/>
          <w:numId w:val="6"/>
        </w:numPr>
        <w:spacing w:after="0" w:line="240" w:lineRule="auto"/>
        <w:rPr>
          <w:rFonts w:ascii="Times New Roman" w:hAnsi="Times New Roman" w:cs="Times New Roman"/>
          <w:sz w:val="24"/>
          <w:szCs w:val="24"/>
        </w:rPr>
      </w:pPr>
      <w:r w:rsidRPr="00ED54B9">
        <w:rPr>
          <w:rFonts w:ascii="Times New Roman" w:hAnsi="Times New Roman" w:cs="Times New Roman"/>
          <w:sz w:val="24"/>
          <w:szCs w:val="24"/>
        </w:rPr>
        <w:t xml:space="preserve">None of above </w:t>
      </w:r>
    </w:p>
    <w:p w:rsidR="00BD550B" w:rsidRDefault="00BD550B">
      <w:pPr>
        <w:rPr>
          <w:rFonts w:ascii="Times New Roman" w:hAnsi="Times New Roman" w:cs="Times New Roman"/>
          <w:sz w:val="24"/>
          <w:szCs w:val="24"/>
        </w:rPr>
      </w:pPr>
    </w:p>
    <w:p w:rsidR="00B650FF" w:rsidRPr="00ED54B9" w:rsidRDefault="00B650FF" w:rsidP="0000514F">
      <w:pPr>
        <w:pStyle w:val="ListParagraph"/>
        <w:numPr>
          <w:ilvl w:val="0"/>
          <w:numId w:val="13"/>
        </w:numPr>
        <w:spacing w:after="0" w:line="240" w:lineRule="auto"/>
        <w:ind w:hanging="720"/>
        <w:jc w:val="both"/>
        <w:rPr>
          <w:rFonts w:ascii="Times New Roman" w:hAnsi="Times New Roman" w:cs="Times New Roman"/>
          <w:b/>
          <w:bCs/>
          <w:sz w:val="24"/>
          <w:szCs w:val="24"/>
        </w:rPr>
      </w:pPr>
      <w:r w:rsidRPr="00ED54B9">
        <w:rPr>
          <w:rFonts w:ascii="Times New Roman" w:hAnsi="Times New Roman" w:cs="Times New Roman"/>
          <w:b/>
          <w:bCs/>
          <w:sz w:val="24"/>
          <w:szCs w:val="24"/>
        </w:rPr>
        <w:t>Which one of the following is not a</w:t>
      </w:r>
      <w:r w:rsidR="00935E51" w:rsidRPr="00ED54B9">
        <w:rPr>
          <w:rFonts w:ascii="Times New Roman" w:hAnsi="Times New Roman" w:cs="Times New Roman"/>
          <w:b/>
          <w:bCs/>
          <w:sz w:val="24"/>
          <w:szCs w:val="24"/>
        </w:rPr>
        <w:t>n</w:t>
      </w:r>
      <w:r w:rsidRPr="00ED54B9">
        <w:rPr>
          <w:rFonts w:ascii="Times New Roman" w:hAnsi="Times New Roman" w:cs="Times New Roman"/>
          <w:b/>
          <w:bCs/>
          <w:sz w:val="24"/>
          <w:szCs w:val="24"/>
        </w:rPr>
        <w:t xml:space="preserve"> </w:t>
      </w:r>
      <w:r w:rsidR="00447676" w:rsidRPr="00ED54B9">
        <w:rPr>
          <w:rFonts w:ascii="Times New Roman" w:hAnsi="Times New Roman" w:cs="Times New Roman"/>
          <w:b/>
          <w:bCs/>
          <w:sz w:val="24"/>
          <w:szCs w:val="24"/>
        </w:rPr>
        <w:t xml:space="preserve">Operating </w:t>
      </w:r>
      <w:r w:rsidRPr="00ED54B9">
        <w:rPr>
          <w:rFonts w:ascii="Times New Roman" w:hAnsi="Times New Roman" w:cs="Times New Roman"/>
          <w:b/>
          <w:bCs/>
          <w:sz w:val="24"/>
          <w:szCs w:val="24"/>
        </w:rPr>
        <w:t>activity:</w:t>
      </w:r>
    </w:p>
    <w:p w:rsidR="009D0F4C" w:rsidRPr="00ED54B9" w:rsidRDefault="009D0F4C" w:rsidP="004E13A0">
      <w:pPr>
        <w:pStyle w:val="ListParagraph"/>
        <w:spacing w:after="0" w:line="240" w:lineRule="auto"/>
        <w:rPr>
          <w:rFonts w:ascii="Times New Roman" w:hAnsi="Times New Roman" w:cs="Times New Roman"/>
          <w:b/>
          <w:bCs/>
          <w:sz w:val="24"/>
          <w:szCs w:val="24"/>
        </w:rPr>
      </w:pPr>
    </w:p>
    <w:p w:rsidR="00B650FF" w:rsidRPr="00ED54B9" w:rsidRDefault="00B650FF" w:rsidP="004E13A0">
      <w:pPr>
        <w:spacing w:after="0" w:line="240" w:lineRule="auto"/>
        <w:rPr>
          <w:rFonts w:ascii="Times New Roman" w:hAnsi="Times New Roman" w:cs="Times New Roman"/>
          <w:sz w:val="24"/>
          <w:szCs w:val="24"/>
        </w:rPr>
      </w:pPr>
      <w:r w:rsidRPr="00ED54B9">
        <w:rPr>
          <w:rFonts w:ascii="Times New Roman" w:hAnsi="Times New Roman" w:cs="Times New Roman"/>
          <w:sz w:val="24"/>
          <w:szCs w:val="24"/>
        </w:rPr>
        <w:tab/>
        <w:t>1.</w:t>
      </w:r>
      <w:r w:rsidRPr="00ED54B9">
        <w:rPr>
          <w:rFonts w:ascii="Times New Roman" w:hAnsi="Times New Roman" w:cs="Times New Roman"/>
          <w:sz w:val="24"/>
          <w:szCs w:val="24"/>
        </w:rPr>
        <w:tab/>
      </w:r>
      <w:r w:rsidR="009A08C6" w:rsidRPr="00ED54B9">
        <w:rPr>
          <w:rFonts w:ascii="Times New Roman" w:hAnsi="Times New Roman" w:cs="Times New Roman"/>
          <w:sz w:val="24"/>
          <w:szCs w:val="24"/>
        </w:rPr>
        <w:t>Cash Receipt from sales of goods and rendering of services</w:t>
      </w:r>
      <w:r w:rsidRPr="00ED54B9">
        <w:rPr>
          <w:rFonts w:ascii="Times New Roman" w:hAnsi="Times New Roman" w:cs="Times New Roman"/>
          <w:sz w:val="24"/>
          <w:szCs w:val="24"/>
        </w:rPr>
        <w:t xml:space="preserve"> </w:t>
      </w:r>
    </w:p>
    <w:p w:rsidR="00B650FF" w:rsidRPr="00ED54B9" w:rsidRDefault="00B650FF" w:rsidP="004E13A0">
      <w:pPr>
        <w:spacing w:after="0" w:line="240" w:lineRule="auto"/>
        <w:rPr>
          <w:rFonts w:ascii="Times New Roman" w:hAnsi="Times New Roman" w:cs="Times New Roman"/>
          <w:sz w:val="24"/>
          <w:szCs w:val="24"/>
        </w:rPr>
      </w:pPr>
      <w:r w:rsidRPr="00ED54B9">
        <w:rPr>
          <w:rFonts w:ascii="Times New Roman" w:hAnsi="Times New Roman" w:cs="Times New Roman"/>
          <w:sz w:val="24"/>
          <w:szCs w:val="24"/>
        </w:rPr>
        <w:tab/>
        <w:t>2.</w:t>
      </w:r>
      <w:r w:rsidRPr="00ED54B9">
        <w:rPr>
          <w:rFonts w:ascii="Times New Roman" w:hAnsi="Times New Roman" w:cs="Times New Roman"/>
          <w:sz w:val="24"/>
          <w:szCs w:val="24"/>
        </w:rPr>
        <w:tab/>
      </w:r>
      <w:r w:rsidR="009A08C6" w:rsidRPr="00ED54B9">
        <w:rPr>
          <w:rFonts w:ascii="Times New Roman" w:hAnsi="Times New Roman" w:cs="Times New Roman"/>
          <w:sz w:val="24"/>
          <w:szCs w:val="24"/>
        </w:rPr>
        <w:t>Cash received from royalties, fess, commissions and other revenues</w:t>
      </w:r>
    </w:p>
    <w:p w:rsidR="00B650FF" w:rsidRPr="00ED54B9" w:rsidRDefault="00B650FF" w:rsidP="004E13A0">
      <w:pPr>
        <w:spacing w:after="0" w:line="240" w:lineRule="auto"/>
        <w:rPr>
          <w:rFonts w:ascii="Times New Roman" w:hAnsi="Times New Roman" w:cs="Times New Roman"/>
          <w:b/>
          <w:sz w:val="24"/>
          <w:szCs w:val="24"/>
        </w:rPr>
      </w:pPr>
      <w:r w:rsidRPr="00ED54B9">
        <w:rPr>
          <w:rFonts w:ascii="Times New Roman" w:hAnsi="Times New Roman" w:cs="Times New Roman"/>
          <w:sz w:val="24"/>
          <w:szCs w:val="24"/>
        </w:rPr>
        <w:tab/>
      </w:r>
      <w:r w:rsidRPr="00ED54B9">
        <w:rPr>
          <w:rFonts w:ascii="Times New Roman" w:hAnsi="Times New Roman" w:cs="Times New Roman"/>
          <w:b/>
          <w:sz w:val="24"/>
          <w:szCs w:val="24"/>
        </w:rPr>
        <w:t>3</w:t>
      </w:r>
      <w:r w:rsidRPr="00ED54B9">
        <w:rPr>
          <w:rFonts w:ascii="Times New Roman" w:hAnsi="Times New Roman" w:cs="Times New Roman"/>
          <w:sz w:val="24"/>
          <w:szCs w:val="24"/>
        </w:rPr>
        <w:t>.</w:t>
      </w:r>
      <w:r w:rsidRPr="00ED54B9">
        <w:rPr>
          <w:rFonts w:ascii="Times New Roman" w:hAnsi="Times New Roman" w:cs="Times New Roman"/>
          <w:sz w:val="24"/>
          <w:szCs w:val="24"/>
        </w:rPr>
        <w:tab/>
      </w:r>
      <w:r w:rsidR="00D07E32" w:rsidRPr="00ED54B9">
        <w:rPr>
          <w:rFonts w:ascii="Times New Roman" w:hAnsi="Times New Roman" w:cs="Times New Roman"/>
          <w:b/>
          <w:sz w:val="24"/>
          <w:szCs w:val="24"/>
        </w:rPr>
        <w:t>Cash receipts from sales of property, plant and equipment</w:t>
      </w:r>
    </w:p>
    <w:p w:rsidR="00B650FF" w:rsidRPr="00ED54B9" w:rsidRDefault="00B650FF" w:rsidP="004E13A0">
      <w:pPr>
        <w:spacing w:after="0" w:line="240" w:lineRule="auto"/>
        <w:rPr>
          <w:rFonts w:ascii="Times New Roman" w:hAnsi="Times New Roman" w:cs="Times New Roman"/>
          <w:sz w:val="24"/>
          <w:szCs w:val="24"/>
        </w:rPr>
      </w:pPr>
      <w:r w:rsidRPr="00ED54B9">
        <w:rPr>
          <w:rFonts w:ascii="Times New Roman" w:hAnsi="Times New Roman" w:cs="Times New Roman"/>
          <w:sz w:val="24"/>
          <w:szCs w:val="24"/>
        </w:rPr>
        <w:tab/>
        <w:t>4.</w:t>
      </w:r>
      <w:r w:rsidRPr="00ED54B9">
        <w:rPr>
          <w:rFonts w:ascii="Times New Roman" w:hAnsi="Times New Roman" w:cs="Times New Roman"/>
          <w:sz w:val="24"/>
          <w:szCs w:val="24"/>
        </w:rPr>
        <w:tab/>
      </w:r>
      <w:r w:rsidR="00D07E32" w:rsidRPr="00ED54B9">
        <w:rPr>
          <w:rFonts w:ascii="Times New Roman" w:hAnsi="Times New Roman" w:cs="Times New Roman"/>
          <w:sz w:val="24"/>
          <w:szCs w:val="24"/>
        </w:rPr>
        <w:t>Cash Payment to and on behalf of employees.</w:t>
      </w:r>
    </w:p>
    <w:p w:rsidR="00B650FF" w:rsidRPr="00ED54B9" w:rsidRDefault="00B650FF" w:rsidP="004E13A0">
      <w:pPr>
        <w:spacing w:after="0" w:line="240" w:lineRule="auto"/>
        <w:ind w:left="720"/>
        <w:rPr>
          <w:rFonts w:ascii="Times New Roman" w:hAnsi="Times New Roman" w:cs="Times New Roman"/>
          <w:sz w:val="24"/>
          <w:szCs w:val="24"/>
        </w:rPr>
      </w:pPr>
    </w:p>
    <w:p w:rsidR="00B650FF" w:rsidRPr="00ED54B9" w:rsidRDefault="00B650FF" w:rsidP="004E13A0">
      <w:pPr>
        <w:spacing w:after="0" w:line="240" w:lineRule="auto"/>
        <w:rPr>
          <w:rFonts w:ascii="Times New Roman" w:hAnsi="Times New Roman" w:cs="Times New Roman"/>
          <w:bCs/>
          <w:sz w:val="24"/>
          <w:szCs w:val="24"/>
        </w:rPr>
      </w:pPr>
    </w:p>
    <w:p w:rsidR="00B650FF" w:rsidRPr="00ED54B9" w:rsidRDefault="00D127AA" w:rsidP="0000514F">
      <w:pPr>
        <w:pStyle w:val="ListParagraph"/>
        <w:numPr>
          <w:ilvl w:val="0"/>
          <w:numId w:val="13"/>
        </w:numPr>
        <w:spacing w:after="0" w:line="240" w:lineRule="auto"/>
        <w:ind w:hanging="720"/>
        <w:jc w:val="both"/>
        <w:rPr>
          <w:rFonts w:ascii="Times New Roman" w:hAnsi="Times New Roman" w:cs="Times New Roman"/>
          <w:b/>
          <w:bCs/>
          <w:sz w:val="24"/>
          <w:szCs w:val="24"/>
        </w:rPr>
      </w:pPr>
      <w:r w:rsidRPr="00ED54B9">
        <w:rPr>
          <w:rFonts w:ascii="Times New Roman" w:hAnsi="Times New Roman" w:cs="Times New Roman"/>
          <w:b/>
          <w:bCs/>
          <w:sz w:val="24"/>
          <w:szCs w:val="24"/>
        </w:rPr>
        <w:t xml:space="preserve">The method </w:t>
      </w:r>
      <w:r w:rsidR="00380E9D" w:rsidRPr="00ED54B9">
        <w:rPr>
          <w:rFonts w:ascii="Times New Roman" w:hAnsi="Times New Roman" w:cs="Times New Roman"/>
          <w:b/>
          <w:bCs/>
          <w:sz w:val="24"/>
          <w:szCs w:val="24"/>
        </w:rPr>
        <w:t xml:space="preserve">used in Cash Flow Statement build-up </w:t>
      </w:r>
      <w:r w:rsidRPr="00ED54B9">
        <w:rPr>
          <w:rFonts w:ascii="Times New Roman" w:hAnsi="Times New Roman" w:cs="Times New Roman"/>
          <w:b/>
          <w:bCs/>
          <w:sz w:val="24"/>
          <w:szCs w:val="24"/>
        </w:rPr>
        <w:t>in which major classes of gross cash receipts and gross cash payments are disclosed</w:t>
      </w:r>
      <w:r w:rsidR="00B650FF" w:rsidRPr="00ED54B9">
        <w:rPr>
          <w:rFonts w:ascii="Times New Roman" w:hAnsi="Times New Roman" w:cs="Times New Roman"/>
          <w:b/>
          <w:bCs/>
          <w:sz w:val="24"/>
          <w:szCs w:val="24"/>
        </w:rPr>
        <w:t>:</w:t>
      </w:r>
    </w:p>
    <w:p w:rsidR="00B650FF" w:rsidRPr="00ED54B9" w:rsidRDefault="00B650FF" w:rsidP="004E13A0">
      <w:pPr>
        <w:spacing w:after="0" w:line="240" w:lineRule="auto"/>
        <w:rPr>
          <w:rFonts w:ascii="Times New Roman" w:hAnsi="Times New Roman" w:cs="Times New Roman"/>
          <w:sz w:val="24"/>
          <w:szCs w:val="24"/>
        </w:rPr>
      </w:pPr>
    </w:p>
    <w:p w:rsidR="00B87413" w:rsidRPr="00ED54B9" w:rsidRDefault="00B87413" w:rsidP="004E13A0">
      <w:pPr>
        <w:spacing w:after="0" w:line="240" w:lineRule="auto"/>
        <w:rPr>
          <w:rFonts w:ascii="Times New Roman" w:hAnsi="Times New Roman" w:cs="Times New Roman"/>
          <w:sz w:val="24"/>
          <w:szCs w:val="24"/>
        </w:rPr>
      </w:pPr>
    </w:p>
    <w:p w:rsidR="00A15C29" w:rsidRPr="00A15C29" w:rsidRDefault="00D127AA" w:rsidP="0000514F">
      <w:pPr>
        <w:pStyle w:val="ListParagraph"/>
        <w:numPr>
          <w:ilvl w:val="0"/>
          <w:numId w:val="7"/>
        </w:numPr>
        <w:spacing w:after="0" w:line="240" w:lineRule="auto"/>
        <w:ind w:firstLine="0"/>
        <w:rPr>
          <w:rFonts w:ascii="Times New Roman" w:hAnsi="Times New Roman" w:cs="Times New Roman"/>
          <w:b/>
          <w:sz w:val="24"/>
          <w:szCs w:val="24"/>
        </w:rPr>
      </w:pPr>
      <w:r w:rsidRPr="00ED54B9">
        <w:rPr>
          <w:rFonts w:ascii="Times New Roman" w:hAnsi="Times New Roman" w:cs="Times New Roman"/>
          <w:b/>
          <w:bCs/>
          <w:sz w:val="24"/>
          <w:szCs w:val="24"/>
        </w:rPr>
        <w:t>Direct Method</w:t>
      </w:r>
    </w:p>
    <w:p w:rsidR="00D127AA" w:rsidRPr="00ED54B9" w:rsidRDefault="00B650FF" w:rsidP="00A15C29">
      <w:pPr>
        <w:pStyle w:val="ListParagraph"/>
        <w:spacing w:after="0" w:line="240" w:lineRule="auto"/>
        <w:rPr>
          <w:rFonts w:ascii="Times New Roman" w:hAnsi="Times New Roman" w:cs="Times New Roman"/>
          <w:b/>
          <w:sz w:val="24"/>
          <w:szCs w:val="24"/>
        </w:rPr>
      </w:pPr>
      <w:r w:rsidRPr="00ED54B9">
        <w:rPr>
          <w:rFonts w:ascii="Times New Roman" w:hAnsi="Times New Roman" w:cs="Times New Roman"/>
          <w:sz w:val="24"/>
          <w:szCs w:val="24"/>
        </w:rPr>
        <w:t>b)</w:t>
      </w:r>
      <w:r w:rsidRPr="00ED54B9">
        <w:rPr>
          <w:rFonts w:ascii="Times New Roman" w:hAnsi="Times New Roman" w:cs="Times New Roman"/>
          <w:sz w:val="24"/>
          <w:szCs w:val="24"/>
        </w:rPr>
        <w:tab/>
      </w:r>
      <w:r w:rsidR="00D127AA" w:rsidRPr="00ED54B9">
        <w:rPr>
          <w:rFonts w:ascii="Times New Roman" w:hAnsi="Times New Roman" w:cs="Times New Roman"/>
          <w:sz w:val="24"/>
          <w:szCs w:val="24"/>
        </w:rPr>
        <w:t>Indirect Method</w:t>
      </w:r>
    </w:p>
    <w:p w:rsidR="00A15C29" w:rsidRDefault="00B650FF" w:rsidP="004E13A0">
      <w:pPr>
        <w:pStyle w:val="ListParagraph"/>
        <w:spacing w:after="0" w:line="240" w:lineRule="auto"/>
        <w:rPr>
          <w:rFonts w:ascii="Times New Roman" w:hAnsi="Times New Roman" w:cs="Times New Roman"/>
          <w:sz w:val="24"/>
          <w:szCs w:val="24"/>
        </w:rPr>
      </w:pPr>
      <w:r w:rsidRPr="00ED54B9">
        <w:rPr>
          <w:rFonts w:ascii="Times New Roman" w:hAnsi="Times New Roman" w:cs="Times New Roman"/>
          <w:sz w:val="24"/>
          <w:szCs w:val="24"/>
        </w:rPr>
        <w:t>c)</w:t>
      </w:r>
      <w:r w:rsidRPr="00ED54B9">
        <w:rPr>
          <w:rFonts w:ascii="Times New Roman" w:hAnsi="Times New Roman" w:cs="Times New Roman"/>
          <w:sz w:val="24"/>
          <w:szCs w:val="24"/>
        </w:rPr>
        <w:tab/>
      </w:r>
      <w:r w:rsidR="00D127AA" w:rsidRPr="00ED54B9">
        <w:rPr>
          <w:rFonts w:ascii="Times New Roman" w:hAnsi="Times New Roman" w:cs="Times New Roman"/>
          <w:sz w:val="24"/>
          <w:szCs w:val="24"/>
        </w:rPr>
        <w:t>Absorption Costing</w:t>
      </w:r>
    </w:p>
    <w:p w:rsidR="00B650FF" w:rsidRPr="00ED54B9" w:rsidRDefault="00B650FF" w:rsidP="004E13A0">
      <w:pPr>
        <w:pStyle w:val="ListParagraph"/>
        <w:spacing w:after="0" w:line="240" w:lineRule="auto"/>
        <w:rPr>
          <w:rFonts w:ascii="Times New Roman" w:hAnsi="Times New Roman" w:cs="Times New Roman"/>
          <w:b/>
          <w:sz w:val="24"/>
          <w:szCs w:val="24"/>
        </w:rPr>
      </w:pPr>
      <w:r w:rsidRPr="00ED54B9">
        <w:rPr>
          <w:rFonts w:ascii="Times New Roman" w:hAnsi="Times New Roman" w:cs="Times New Roman"/>
          <w:sz w:val="24"/>
          <w:szCs w:val="24"/>
        </w:rPr>
        <w:t>d)</w:t>
      </w:r>
      <w:r w:rsidRPr="00ED54B9">
        <w:rPr>
          <w:rFonts w:ascii="Times New Roman" w:hAnsi="Times New Roman" w:cs="Times New Roman"/>
          <w:sz w:val="24"/>
          <w:szCs w:val="24"/>
        </w:rPr>
        <w:tab/>
      </w:r>
      <w:r w:rsidR="00894FDD" w:rsidRPr="00ED54B9">
        <w:rPr>
          <w:rFonts w:ascii="Times New Roman" w:hAnsi="Times New Roman" w:cs="Times New Roman"/>
          <w:sz w:val="24"/>
          <w:szCs w:val="24"/>
        </w:rPr>
        <w:t>Cost Effectiveness</w:t>
      </w:r>
    </w:p>
    <w:p w:rsidR="00B650FF" w:rsidRPr="00ED54B9" w:rsidRDefault="00B650FF" w:rsidP="004E13A0">
      <w:pPr>
        <w:spacing w:after="0" w:line="240" w:lineRule="auto"/>
        <w:rPr>
          <w:rFonts w:ascii="Times New Roman" w:hAnsi="Times New Roman" w:cs="Times New Roman"/>
          <w:bCs/>
          <w:sz w:val="24"/>
          <w:szCs w:val="24"/>
        </w:rPr>
      </w:pPr>
    </w:p>
    <w:p w:rsidR="001C7EC2" w:rsidRPr="00ED54B9" w:rsidRDefault="00D34DC1" w:rsidP="0000514F">
      <w:pPr>
        <w:pStyle w:val="ListParagraph"/>
        <w:numPr>
          <w:ilvl w:val="0"/>
          <w:numId w:val="13"/>
        </w:numPr>
        <w:spacing w:after="0" w:line="240" w:lineRule="auto"/>
        <w:ind w:hanging="720"/>
        <w:jc w:val="both"/>
        <w:rPr>
          <w:rFonts w:ascii="Times New Roman" w:hAnsi="Times New Roman" w:cs="Times New Roman"/>
          <w:b/>
          <w:bCs/>
          <w:sz w:val="24"/>
          <w:szCs w:val="24"/>
        </w:rPr>
      </w:pPr>
      <w:r w:rsidRPr="00ED54B9">
        <w:rPr>
          <w:rFonts w:ascii="Times New Roman" w:hAnsi="Times New Roman" w:cs="Times New Roman"/>
          <w:b/>
          <w:bCs/>
          <w:sz w:val="24"/>
          <w:szCs w:val="24"/>
        </w:rPr>
        <w:t>Correcting the recognition, measurement and disclosure of amounts elements of financial statements</w:t>
      </w:r>
      <w:r w:rsidR="00C87E7D" w:rsidRPr="00ED54B9">
        <w:rPr>
          <w:rFonts w:ascii="Times New Roman" w:hAnsi="Times New Roman" w:cs="Times New Roman"/>
          <w:b/>
          <w:bCs/>
          <w:sz w:val="24"/>
          <w:szCs w:val="24"/>
        </w:rPr>
        <w:t xml:space="preserve"> as if a prior period error had never occurred</w:t>
      </w:r>
      <w:r w:rsidR="001C7EC2" w:rsidRPr="00ED54B9">
        <w:rPr>
          <w:rFonts w:ascii="Times New Roman" w:hAnsi="Times New Roman" w:cs="Times New Roman"/>
          <w:b/>
          <w:bCs/>
          <w:sz w:val="24"/>
          <w:szCs w:val="24"/>
        </w:rPr>
        <w:t>:</w:t>
      </w:r>
    </w:p>
    <w:p w:rsidR="001C7EC2" w:rsidRPr="00ED54B9" w:rsidRDefault="001C7EC2" w:rsidP="004E13A0">
      <w:pPr>
        <w:spacing w:after="0" w:line="240" w:lineRule="auto"/>
        <w:rPr>
          <w:rFonts w:ascii="Times New Roman" w:hAnsi="Times New Roman" w:cs="Times New Roman"/>
          <w:sz w:val="24"/>
          <w:szCs w:val="24"/>
        </w:rPr>
      </w:pPr>
    </w:p>
    <w:p w:rsidR="00A15C29" w:rsidRDefault="00C87E7D" w:rsidP="0000514F">
      <w:pPr>
        <w:pStyle w:val="ListParagraph"/>
        <w:numPr>
          <w:ilvl w:val="0"/>
          <w:numId w:val="8"/>
        </w:numPr>
        <w:spacing w:after="0" w:line="240" w:lineRule="auto"/>
        <w:ind w:firstLine="0"/>
        <w:rPr>
          <w:rFonts w:ascii="Times New Roman" w:hAnsi="Times New Roman" w:cs="Times New Roman"/>
          <w:sz w:val="24"/>
          <w:szCs w:val="24"/>
        </w:rPr>
      </w:pPr>
      <w:r w:rsidRPr="00ED54B9">
        <w:rPr>
          <w:rFonts w:ascii="Times New Roman" w:hAnsi="Times New Roman" w:cs="Times New Roman"/>
          <w:sz w:val="24"/>
          <w:szCs w:val="24"/>
        </w:rPr>
        <w:t>Retrospective Application</w:t>
      </w:r>
    </w:p>
    <w:p w:rsidR="00C87E7D" w:rsidRPr="00ED54B9" w:rsidRDefault="001C7EC2" w:rsidP="00A15C29">
      <w:pPr>
        <w:pStyle w:val="ListParagraph"/>
        <w:spacing w:after="0" w:line="240" w:lineRule="auto"/>
        <w:rPr>
          <w:rFonts w:ascii="Times New Roman" w:hAnsi="Times New Roman" w:cs="Times New Roman"/>
          <w:sz w:val="24"/>
          <w:szCs w:val="24"/>
        </w:rPr>
      </w:pPr>
      <w:r w:rsidRPr="00ED54B9">
        <w:rPr>
          <w:rFonts w:ascii="Times New Roman" w:hAnsi="Times New Roman" w:cs="Times New Roman"/>
          <w:b/>
          <w:sz w:val="24"/>
          <w:szCs w:val="24"/>
        </w:rPr>
        <w:t>b)</w:t>
      </w:r>
      <w:r w:rsidRPr="00ED54B9">
        <w:rPr>
          <w:rFonts w:ascii="Times New Roman" w:hAnsi="Times New Roman" w:cs="Times New Roman"/>
          <w:sz w:val="24"/>
          <w:szCs w:val="24"/>
        </w:rPr>
        <w:t xml:space="preserve"> </w:t>
      </w:r>
      <w:r w:rsidRPr="00ED54B9">
        <w:rPr>
          <w:rFonts w:ascii="Times New Roman" w:hAnsi="Times New Roman" w:cs="Times New Roman"/>
          <w:sz w:val="24"/>
          <w:szCs w:val="24"/>
        </w:rPr>
        <w:tab/>
      </w:r>
      <w:r w:rsidR="00C87E7D" w:rsidRPr="00ED54B9">
        <w:rPr>
          <w:rFonts w:ascii="Times New Roman" w:hAnsi="Times New Roman" w:cs="Times New Roman"/>
          <w:b/>
          <w:sz w:val="24"/>
          <w:szCs w:val="24"/>
        </w:rPr>
        <w:t>Retrospective Restatement</w:t>
      </w:r>
    </w:p>
    <w:p w:rsidR="00A15C29" w:rsidRPr="00A15C29" w:rsidRDefault="00C87E7D" w:rsidP="00A15C29">
      <w:pPr>
        <w:pStyle w:val="ListParagraph"/>
        <w:numPr>
          <w:ilvl w:val="0"/>
          <w:numId w:val="8"/>
        </w:numPr>
        <w:spacing w:after="0" w:line="240" w:lineRule="auto"/>
        <w:ind w:firstLine="0"/>
        <w:rPr>
          <w:rFonts w:ascii="Times New Roman" w:hAnsi="Times New Roman" w:cs="Times New Roman"/>
          <w:sz w:val="24"/>
          <w:szCs w:val="24"/>
        </w:rPr>
      </w:pPr>
      <w:r w:rsidRPr="00ED54B9">
        <w:rPr>
          <w:rFonts w:ascii="Times New Roman" w:hAnsi="Times New Roman" w:cs="Times New Roman"/>
          <w:bCs/>
          <w:sz w:val="24"/>
          <w:szCs w:val="24"/>
        </w:rPr>
        <w:t>Impracticable</w:t>
      </w:r>
    </w:p>
    <w:p w:rsidR="001C7EC2" w:rsidRPr="00ED54B9" w:rsidRDefault="001C7EC2" w:rsidP="00A15C29">
      <w:pPr>
        <w:pStyle w:val="ListParagraph"/>
        <w:spacing w:after="0" w:line="240" w:lineRule="auto"/>
        <w:rPr>
          <w:rFonts w:ascii="Times New Roman" w:hAnsi="Times New Roman" w:cs="Times New Roman"/>
          <w:sz w:val="24"/>
          <w:szCs w:val="24"/>
        </w:rPr>
      </w:pPr>
      <w:r w:rsidRPr="00ED54B9">
        <w:rPr>
          <w:rFonts w:ascii="Times New Roman" w:hAnsi="Times New Roman" w:cs="Times New Roman"/>
          <w:sz w:val="24"/>
          <w:szCs w:val="24"/>
        </w:rPr>
        <w:t>d)</w:t>
      </w:r>
      <w:r w:rsidRPr="00ED54B9">
        <w:rPr>
          <w:rFonts w:ascii="Times New Roman" w:hAnsi="Times New Roman" w:cs="Times New Roman"/>
          <w:sz w:val="24"/>
          <w:szCs w:val="24"/>
        </w:rPr>
        <w:tab/>
      </w:r>
      <w:r w:rsidR="00C87E7D" w:rsidRPr="00ED54B9">
        <w:rPr>
          <w:rFonts w:ascii="Times New Roman" w:hAnsi="Times New Roman" w:cs="Times New Roman"/>
          <w:sz w:val="24"/>
          <w:szCs w:val="24"/>
        </w:rPr>
        <w:t>None of Above</w:t>
      </w:r>
    </w:p>
    <w:p w:rsidR="001C7EC2" w:rsidRPr="00ED54B9" w:rsidRDefault="001C7EC2" w:rsidP="004E13A0">
      <w:pPr>
        <w:spacing w:after="0" w:line="240" w:lineRule="auto"/>
        <w:rPr>
          <w:rFonts w:ascii="Times New Roman" w:hAnsi="Times New Roman" w:cs="Times New Roman"/>
          <w:bCs/>
          <w:sz w:val="24"/>
          <w:szCs w:val="24"/>
        </w:rPr>
      </w:pPr>
    </w:p>
    <w:p w:rsidR="001C7EC2" w:rsidRPr="00ED54B9" w:rsidRDefault="008424ED" w:rsidP="0000514F">
      <w:pPr>
        <w:pStyle w:val="ListParagraph"/>
        <w:numPr>
          <w:ilvl w:val="0"/>
          <w:numId w:val="13"/>
        </w:numPr>
        <w:spacing w:after="0" w:line="240" w:lineRule="auto"/>
        <w:ind w:hanging="720"/>
        <w:jc w:val="both"/>
        <w:rPr>
          <w:rFonts w:ascii="Times New Roman" w:hAnsi="Times New Roman" w:cs="Times New Roman"/>
          <w:b/>
          <w:bCs/>
          <w:sz w:val="24"/>
          <w:szCs w:val="24"/>
        </w:rPr>
      </w:pPr>
      <w:r w:rsidRPr="00ED54B9">
        <w:rPr>
          <w:rFonts w:ascii="Times New Roman" w:hAnsi="Times New Roman" w:cs="Times New Roman"/>
          <w:b/>
          <w:bCs/>
          <w:sz w:val="24"/>
          <w:szCs w:val="24"/>
        </w:rPr>
        <w:t>Materiality</w:t>
      </w:r>
      <w:r w:rsidR="001E04C4" w:rsidRPr="00ED54B9">
        <w:rPr>
          <w:rFonts w:ascii="Times New Roman" w:hAnsi="Times New Roman" w:cs="Times New Roman"/>
          <w:b/>
          <w:bCs/>
          <w:sz w:val="24"/>
          <w:szCs w:val="24"/>
        </w:rPr>
        <w:t>”</w:t>
      </w:r>
      <w:r w:rsidRPr="00ED54B9">
        <w:rPr>
          <w:rFonts w:ascii="Times New Roman" w:hAnsi="Times New Roman" w:cs="Times New Roman"/>
          <w:b/>
          <w:bCs/>
          <w:sz w:val="24"/>
          <w:szCs w:val="24"/>
        </w:rPr>
        <w:t xml:space="preserve"> defines in International Accounting Standard as</w:t>
      </w:r>
      <w:r w:rsidR="001C7EC2" w:rsidRPr="00ED54B9">
        <w:rPr>
          <w:rFonts w:ascii="Times New Roman" w:hAnsi="Times New Roman" w:cs="Times New Roman"/>
          <w:b/>
          <w:bCs/>
          <w:sz w:val="24"/>
          <w:szCs w:val="24"/>
        </w:rPr>
        <w:t>:</w:t>
      </w:r>
    </w:p>
    <w:p w:rsidR="00916D2D" w:rsidRPr="00ED54B9" w:rsidRDefault="00916D2D" w:rsidP="004E13A0">
      <w:pPr>
        <w:pStyle w:val="ListParagraph"/>
        <w:spacing w:after="0" w:line="240" w:lineRule="auto"/>
        <w:rPr>
          <w:rFonts w:ascii="Times New Roman" w:hAnsi="Times New Roman" w:cs="Times New Roman"/>
          <w:b/>
          <w:bCs/>
          <w:sz w:val="24"/>
          <w:szCs w:val="24"/>
        </w:rPr>
      </w:pPr>
    </w:p>
    <w:p w:rsidR="001C7EC2" w:rsidRPr="00ED54B9" w:rsidRDefault="008424ED" w:rsidP="00A15C29">
      <w:pPr>
        <w:pStyle w:val="ListParagraph"/>
        <w:numPr>
          <w:ilvl w:val="0"/>
          <w:numId w:val="37"/>
        </w:numPr>
        <w:spacing w:after="0" w:line="240" w:lineRule="auto"/>
        <w:ind w:left="1134"/>
        <w:rPr>
          <w:rFonts w:ascii="Times New Roman" w:hAnsi="Times New Roman" w:cs="Times New Roman"/>
          <w:sz w:val="24"/>
          <w:szCs w:val="24"/>
        </w:rPr>
      </w:pPr>
      <w:r w:rsidRPr="00ED54B9">
        <w:rPr>
          <w:rFonts w:ascii="Times New Roman" w:hAnsi="Times New Roman" w:cs="Times New Roman"/>
          <w:sz w:val="24"/>
          <w:szCs w:val="24"/>
        </w:rPr>
        <w:t>Financial Statement do not comply with IFRSs if they contain material errors.</w:t>
      </w:r>
    </w:p>
    <w:p w:rsidR="001C7EC2" w:rsidRPr="00ED54B9" w:rsidRDefault="00921D11" w:rsidP="00A15C29">
      <w:pPr>
        <w:pStyle w:val="ListParagraph"/>
        <w:numPr>
          <w:ilvl w:val="0"/>
          <w:numId w:val="37"/>
        </w:numPr>
        <w:spacing w:after="0" w:line="240" w:lineRule="auto"/>
        <w:ind w:left="1134"/>
        <w:rPr>
          <w:rFonts w:ascii="Times New Roman" w:hAnsi="Times New Roman" w:cs="Times New Roman"/>
          <w:sz w:val="24"/>
          <w:szCs w:val="24"/>
        </w:rPr>
      </w:pPr>
      <w:r w:rsidRPr="00ED54B9">
        <w:rPr>
          <w:rFonts w:ascii="Times New Roman" w:hAnsi="Times New Roman" w:cs="Times New Roman"/>
          <w:sz w:val="24"/>
          <w:szCs w:val="24"/>
        </w:rPr>
        <w:t xml:space="preserve">Accounting Policies in OFRs need not to be applied when the effect of applying them is immaterial. </w:t>
      </w:r>
    </w:p>
    <w:p w:rsidR="00A15C29" w:rsidRDefault="00916D2D" w:rsidP="00A15C29">
      <w:pPr>
        <w:pStyle w:val="ListParagraph"/>
        <w:numPr>
          <w:ilvl w:val="0"/>
          <w:numId w:val="37"/>
        </w:numPr>
        <w:spacing w:after="0" w:line="240" w:lineRule="auto"/>
        <w:ind w:left="1134"/>
        <w:rPr>
          <w:rFonts w:ascii="Times New Roman" w:hAnsi="Times New Roman" w:cs="Times New Roman"/>
          <w:sz w:val="24"/>
          <w:szCs w:val="24"/>
        </w:rPr>
      </w:pPr>
      <w:r w:rsidRPr="00ED54B9">
        <w:rPr>
          <w:rFonts w:ascii="Times New Roman" w:hAnsi="Times New Roman" w:cs="Times New Roman"/>
          <w:sz w:val="24"/>
          <w:szCs w:val="24"/>
        </w:rPr>
        <w:t>Material prior period errors are to be corrected retrospectively in the first set of financials statements authorized for issue after their discovery</w:t>
      </w:r>
      <w:r w:rsidR="001C7EC2" w:rsidRPr="00ED54B9">
        <w:rPr>
          <w:rFonts w:ascii="Times New Roman" w:hAnsi="Times New Roman" w:cs="Times New Roman"/>
          <w:sz w:val="24"/>
          <w:szCs w:val="24"/>
        </w:rPr>
        <w:t>:</w:t>
      </w:r>
    </w:p>
    <w:p w:rsidR="001C7EC2" w:rsidRPr="00A15C29" w:rsidRDefault="00A15C29" w:rsidP="00A15C29">
      <w:pPr>
        <w:pStyle w:val="ListParagraph"/>
        <w:numPr>
          <w:ilvl w:val="0"/>
          <w:numId w:val="37"/>
        </w:numPr>
        <w:spacing w:after="0" w:line="240" w:lineRule="auto"/>
        <w:ind w:left="1134"/>
        <w:rPr>
          <w:rFonts w:ascii="Times New Roman" w:hAnsi="Times New Roman" w:cs="Times New Roman"/>
          <w:sz w:val="24"/>
          <w:szCs w:val="24"/>
        </w:rPr>
      </w:pPr>
      <w:r w:rsidRPr="00A15C29">
        <w:rPr>
          <w:rFonts w:ascii="Times New Roman" w:hAnsi="Times New Roman" w:cs="Times New Roman"/>
          <w:b/>
          <w:bCs/>
          <w:sz w:val="24"/>
          <w:szCs w:val="24"/>
        </w:rPr>
        <w:t>All Above</w:t>
      </w:r>
    </w:p>
    <w:p w:rsidR="001C7EC2" w:rsidRPr="00ED54B9" w:rsidRDefault="001C7EC2" w:rsidP="004E13A0">
      <w:pPr>
        <w:spacing w:after="0" w:line="240" w:lineRule="auto"/>
        <w:rPr>
          <w:rFonts w:ascii="Times New Roman" w:hAnsi="Times New Roman" w:cs="Times New Roman"/>
          <w:bCs/>
          <w:sz w:val="24"/>
          <w:szCs w:val="24"/>
        </w:rPr>
      </w:pPr>
    </w:p>
    <w:p w:rsidR="00B246BD" w:rsidRPr="00ED54B9" w:rsidRDefault="00AD2878" w:rsidP="0000514F">
      <w:pPr>
        <w:pStyle w:val="ListParagraph"/>
        <w:numPr>
          <w:ilvl w:val="0"/>
          <w:numId w:val="13"/>
        </w:numPr>
        <w:spacing w:after="0" w:line="240" w:lineRule="auto"/>
        <w:ind w:hanging="720"/>
        <w:jc w:val="both"/>
        <w:rPr>
          <w:rFonts w:ascii="Times New Roman" w:hAnsi="Times New Roman" w:cs="Times New Roman"/>
          <w:b/>
          <w:bCs/>
          <w:sz w:val="24"/>
          <w:szCs w:val="24"/>
        </w:rPr>
      </w:pPr>
      <w:r w:rsidRPr="00ED54B9">
        <w:rPr>
          <w:rFonts w:ascii="Times New Roman" w:hAnsi="Times New Roman" w:cs="Times New Roman"/>
          <w:b/>
          <w:bCs/>
          <w:sz w:val="24"/>
          <w:szCs w:val="24"/>
        </w:rPr>
        <w:t>A</w:t>
      </w:r>
      <w:r w:rsidR="00051F46" w:rsidRPr="00ED54B9">
        <w:rPr>
          <w:rFonts w:ascii="Times New Roman" w:hAnsi="Times New Roman" w:cs="Times New Roman"/>
          <w:b/>
          <w:bCs/>
          <w:sz w:val="24"/>
          <w:szCs w:val="24"/>
        </w:rPr>
        <w:t xml:space="preserve"> contract </w:t>
      </w:r>
      <w:r w:rsidR="00372DC3" w:rsidRPr="00ED54B9">
        <w:rPr>
          <w:rFonts w:ascii="Times New Roman" w:hAnsi="Times New Roman" w:cs="Times New Roman"/>
          <w:b/>
          <w:bCs/>
          <w:sz w:val="24"/>
          <w:szCs w:val="24"/>
        </w:rPr>
        <w:t xml:space="preserve">in which </w:t>
      </w:r>
      <w:r w:rsidR="00051F46" w:rsidRPr="00ED54B9">
        <w:rPr>
          <w:rFonts w:ascii="Times New Roman" w:hAnsi="Times New Roman" w:cs="Times New Roman"/>
          <w:b/>
          <w:bCs/>
          <w:sz w:val="24"/>
          <w:szCs w:val="24"/>
        </w:rPr>
        <w:t>costs attributable to the contract, whether or not specifically reimbursable, can be clearly identified and measure reliably</w:t>
      </w:r>
      <w:r w:rsidR="00B246BD" w:rsidRPr="00ED54B9">
        <w:rPr>
          <w:rFonts w:ascii="Times New Roman" w:hAnsi="Times New Roman" w:cs="Times New Roman"/>
          <w:b/>
          <w:bCs/>
          <w:sz w:val="24"/>
          <w:szCs w:val="24"/>
        </w:rPr>
        <w:t>.</w:t>
      </w:r>
    </w:p>
    <w:p w:rsidR="00B246BD" w:rsidRPr="00ED54B9" w:rsidRDefault="00B246BD" w:rsidP="004E13A0">
      <w:pPr>
        <w:spacing w:after="0" w:line="240" w:lineRule="auto"/>
        <w:rPr>
          <w:rFonts w:ascii="Times New Roman" w:hAnsi="Times New Roman" w:cs="Times New Roman"/>
          <w:sz w:val="24"/>
          <w:szCs w:val="24"/>
        </w:rPr>
      </w:pPr>
      <w:r w:rsidRPr="00ED54B9">
        <w:rPr>
          <w:rFonts w:ascii="Times New Roman" w:hAnsi="Times New Roman" w:cs="Times New Roman"/>
          <w:sz w:val="24"/>
          <w:szCs w:val="24"/>
        </w:rPr>
        <w:tab/>
      </w:r>
      <w:r w:rsidRPr="00ED54B9">
        <w:rPr>
          <w:rFonts w:ascii="Times New Roman" w:hAnsi="Times New Roman" w:cs="Times New Roman"/>
          <w:sz w:val="24"/>
          <w:szCs w:val="24"/>
        </w:rPr>
        <w:tab/>
      </w:r>
      <w:r w:rsidRPr="00ED54B9">
        <w:rPr>
          <w:rFonts w:ascii="Times New Roman" w:hAnsi="Times New Roman" w:cs="Times New Roman"/>
          <w:sz w:val="24"/>
          <w:szCs w:val="24"/>
        </w:rPr>
        <w:tab/>
      </w:r>
      <w:r w:rsidRPr="00ED54B9">
        <w:rPr>
          <w:rFonts w:ascii="Times New Roman" w:hAnsi="Times New Roman" w:cs="Times New Roman"/>
          <w:sz w:val="24"/>
          <w:szCs w:val="24"/>
        </w:rPr>
        <w:tab/>
      </w:r>
      <w:r w:rsidRPr="00ED54B9">
        <w:rPr>
          <w:rFonts w:ascii="Times New Roman" w:hAnsi="Times New Roman" w:cs="Times New Roman"/>
          <w:sz w:val="24"/>
          <w:szCs w:val="24"/>
        </w:rPr>
        <w:tab/>
      </w:r>
      <w:r w:rsidRPr="00ED54B9">
        <w:rPr>
          <w:rFonts w:ascii="Times New Roman" w:hAnsi="Times New Roman" w:cs="Times New Roman"/>
          <w:sz w:val="24"/>
          <w:szCs w:val="24"/>
        </w:rPr>
        <w:tab/>
      </w:r>
      <w:r w:rsidRPr="00ED54B9">
        <w:rPr>
          <w:rFonts w:ascii="Times New Roman" w:hAnsi="Times New Roman" w:cs="Times New Roman"/>
          <w:sz w:val="24"/>
          <w:szCs w:val="24"/>
        </w:rPr>
        <w:tab/>
      </w:r>
      <w:r w:rsidRPr="00ED54B9">
        <w:rPr>
          <w:rFonts w:ascii="Times New Roman" w:hAnsi="Times New Roman" w:cs="Times New Roman"/>
          <w:b/>
          <w:bCs/>
          <w:sz w:val="24"/>
          <w:szCs w:val="24"/>
        </w:rPr>
        <w:tab/>
      </w:r>
    </w:p>
    <w:p w:rsidR="00A15C29" w:rsidRDefault="005C1755" w:rsidP="00A15C29">
      <w:pPr>
        <w:pStyle w:val="ListParagraph"/>
        <w:numPr>
          <w:ilvl w:val="2"/>
          <w:numId w:val="39"/>
        </w:numPr>
        <w:spacing w:after="0" w:line="240" w:lineRule="auto"/>
        <w:ind w:left="993"/>
        <w:rPr>
          <w:rFonts w:ascii="Times New Roman" w:hAnsi="Times New Roman" w:cs="Times New Roman"/>
          <w:sz w:val="24"/>
          <w:szCs w:val="24"/>
        </w:rPr>
      </w:pPr>
      <w:r w:rsidRPr="00ED54B9">
        <w:rPr>
          <w:rFonts w:ascii="Times New Roman" w:hAnsi="Times New Roman" w:cs="Times New Roman"/>
          <w:b/>
          <w:bCs/>
          <w:sz w:val="24"/>
          <w:szCs w:val="24"/>
        </w:rPr>
        <w:t>Cost Plus Contract</w:t>
      </w:r>
    </w:p>
    <w:p w:rsidR="00A15C29" w:rsidRDefault="005C1755" w:rsidP="00A15C29">
      <w:pPr>
        <w:pStyle w:val="ListParagraph"/>
        <w:numPr>
          <w:ilvl w:val="2"/>
          <w:numId w:val="39"/>
        </w:numPr>
        <w:spacing w:after="0" w:line="240" w:lineRule="auto"/>
        <w:ind w:left="993"/>
        <w:rPr>
          <w:rFonts w:ascii="Times New Roman" w:hAnsi="Times New Roman" w:cs="Times New Roman"/>
          <w:sz w:val="24"/>
          <w:szCs w:val="24"/>
        </w:rPr>
      </w:pPr>
      <w:r w:rsidRPr="00A15C29">
        <w:rPr>
          <w:rFonts w:ascii="Times New Roman" w:hAnsi="Times New Roman" w:cs="Times New Roman"/>
          <w:sz w:val="24"/>
          <w:szCs w:val="24"/>
        </w:rPr>
        <w:t>Fixed Price Contract</w:t>
      </w:r>
    </w:p>
    <w:p w:rsidR="005C1755" w:rsidRPr="00A15C29" w:rsidRDefault="005C1755" w:rsidP="00A15C29">
      <w:pPr>
        <w:pStyle w:val="ListParagraph"/>
        <w:numPr>
          <w:ilvl w:val="2"/>
          <w:numId w:val="39"/>
        </w:numPr>
        <w:spacing w:after="0" w:line="240" w:lineRule="auto"/>
        <w:ind w:left="993"/>
        <w:rPr>
          <w:rFonts w:ascii="Times New Roman" w:hAnsi="Times New Roman" w:cs="Times New Roman"/>
          <w:sz w:val="24"/>
          <w:szCs w:val="24"/>
        </w:rPr>
      </w:pPr>
      <w:r w:rsidRPr="00A15C29">
        <w:rPr>
          <w:rFonts w:ascii="Times New Roman" w:hAnsi="Times New Roman" w:cs="Times New Roman"/>
          <w:sz w:val="24"/>
          <w:szCs w:val="24"/>
        </w:rPr>
        <w:t>Joint Venture</w:t>
      </w:r>
    </w:p>
    <w:p w:rsidR="00B246BD" w:rsidRPr="00A15C29" w:rsidRDefault="005C1755" w:rsidP="00A15C29">
      <w:pPr>
        <w:pStyle w:val="ListParagraph"/>
        <w:numPr>
          <w:ilvl w:val="2"/>
          <w:numId w:val="39"/>
        </w:numPr>
        <w:spacing w:after="0" w:line="240" w:lineRule="auto"/>
        <w:ind w:left="993"/>
        <w:rPr>
          <w:rFonts w:ascii="Times New Roman" w:hAnsi="Times New Roman" w:cs="Times New Roman"/>
          <w:sz w:val="24"/>
          <w:szCs w:val="24"/>
        </w:rPr>
      </w:pPr>
      <w:r w:rsidRPr="00A15C29">
        <w:rPr>
          <w:rFonts w:ascii="Times New Roman" w:hAnsi="Times New Roman" w:cs="Times New Roman"/>
          <w:sz w:val="24"/>
          <w:szCs w:val="24"/>
        </w:rPr>
        <w:t>Insurance Contract</w:t>
      </w:r>
    </w:p>
    <w:p w:rsidR="00B246BD" w:rsidRPr="00ED54B9" w:rsidRDefault="00B246BD" w:rsidP="004E13A0">
      <w:pPr>
        <w:pStyle w:val="ListParagraph"/>
        <w:spacing w:after="0" w:line="240" w:lineRule="auto"/>
        <w:ind w:left="1080"/>
        <w:rPr>
          <w:rFonts w:ascii="Times New Roman" w:hAnsi="Times New Roman" w:cs="Times New Roman"/>
          <w:b/>
          <w:bCs/>
          <w:sz w:val="24"/>
          <w:szCs w:val="24"/>
        </w:rPr>
      </w:pPr>
    </w:p>
    <w:p w:rsidR="00B246BD" w:rsidRPr="00ED54B9" w:rsidRDefault="00BF3D32" w:rsidP="0000514F">
      <w:pPr>
        <w:pStyle w:val="ListParagraph"/>
        <w:numPr>
          <w:ilvl w:val="0"/>
          <w:numId w:val="13"/>
        </w:numPr>
        <w:spacing w:after="0" w:line="240" w:lineRule="auto"/>
        <w:ind w:hanging="720"/>
        <w:jc w:val="both"/>
        <w:rPr>
          <w:rFonts w:ascii="Times New Roman" w:hAnsi="Times New Roman" w:cs="Times New Roman"/>
          <w:b/>
          <w:bCs/>
          <w:color w:val="000000" w:themeColor="text1"/>
          <w:sz w:val="24"/>
          <w:szCs w:val="24"/>
        </w:rPr>
      </w:pPr>
      <w:r w:rsidRPr="00ED54B9">
        <w:rPr>
          <w:rFonts w:ascii="Times New Roman" w:hAnsi="Times New Roman" w:cs="Times New Roman"/>
          <w:b/>
          <w:bCs/>
          <w:color w:val="000000" w:themeColor="text1"/>
          <w:sz w:val="24"/>
          <w:szCs w:val="24"/>
        </w:rPr>
        <w:lastRenderedPageBreak/>
        <w:t>In which type of Lease, Lease payments shall be recognized as an expense on a straight-line basis over the lease term unless another systematic basis is more representative of the time pattern</w:t>
      </w:r>
      <w:r w:rsidR="00BF15A0" w:rsidRPr="00ED54B9">
        <w:rPr>
          <w:rFonts w:ascii="Times New Roman" w:hAnsi="Times New Roman" w:cs="Times New Roman"/>
          <w:b/>
          <w:bCs/>
          <w:color w:val="000000" w:themeColor="text1"/>
          <w:sz w:val="24"/>
          <w:szCs w:val="24"/>
        </w:rPr>
        <w:t xml:space="preserve"> of the user’s benefit</w:t>
      </w:r>
      <w:r w:rsidR="00B246BD" w:rsidRPr="00ED54B9">
        <w:rPr>
          <w:rFonts w:ascii="Times New Roman" w:hAnsi="Times New Roman" w:cs="Times New Roman"/>
          <w:b/>
          <w:bCs/>
          <w:color w:val="000000" w:themeColor="text1"/>
          <w:sz w:val="24"/>
          <w:szCs w:val="24"/>
        </w:rPr>
        <w:t>.</w:t>
      </w:r>
    </w:p>
    <w:p w:rsidR="0025402C" w:rsidRPr="00ED54B9" w:rsidRDefault="0025402C" w:rsidP="004E13A0">
      <w:pPr>
        <w:spacing w:after="0" w:line="240" w:lineRule="auto"/>
        <w:rPr>
          <w:rFonts w:ascii="Times New Roman" w:hAnsi="Times New Roman" w:cs="Times New Roman"/>
          <w:b/>
          <w:bCs/>
          <w:color w:val="000000" w:themeColor="text1"/>
          <w:sz w:val="24"/>
          <w:szCs w:val="24"/>
        </w:rPr>
      </w:pPr>
    </w:p>
    <w:p w:rsidR="00B246BD" w:rsidRPr="00ED54B9" w:rsidRDefault="00FF6492" w:rsidP="0000514F">
      <w:pPr>
        <w:pStyle w:val="ListParagraph"/>
        <w:numPr>
          <w:ilvl w:val="0"/>
          <w:numId w:val="11"/>
        </w:numPr>
        <w:spacing w:after="0" w:line="240" w:lineRule="auto"/>
        <w:rPr>
          <w:rFonts w:ascii="Times New Roman" w:hAnsi="Times New Roman" w:cs="Times New Roman"/>
          <w:b/>
          <w:bCs/>
          <w:color w:val="000000" w:themeColor="text1"/>
          <w:sz w:val="24"/>
          <w:szCs w:val="24"/>
        </w:rPr>
      </w:pPr>
      <w:r w:rsidRPr="00ED54B9">
        <w:rPr>
          <w:rFonts w:ascii="Times New Roman" w:hAnsi="Times New Roman" w:cs="Times New Roman"/>
          <w:b/>
          <w:bCs/>
          <w:color w:val="000000" w:themeColor="text1"/>
          <w:sz w:val="24"/>
          <w:szCs w:val="24"/>
        </w:rPr>
        <w:t>Operating Lease</w:t>
      </w:r>
    </w:p>
    <w:p w:rsidR="00B246BD" w:rsidRPr="00ED54B9" w:rsidRDefault="00FF6492" w:rsidP="0000514F">
      <w:pPr>
        <w:pStyle w:val="ListParagraph"/>
        <w:numPr>
          <w:ilvl w:val="0"/>
          <w:numId w:val="11"/>
        </w:numPr>
        <w:spacing w:after="0" w:line="240" w:lineRule="auto"/>
        <w:rPr>
          <w:rFonts w:ascii="Times New Roman" w:hAnsi="Times New Roman" w:cs="Times New Roman"/>
          <w:color w:val="000000" w:themeColor="text1"/>
          <w:sz w:val="24"/>
          <w:szCs w:val="24"/>
        </w:rPr>
      </w:pPr>
      <w:r w:rsidRPr="00ED54B9">
        <w:rPr>
          <w:rFonts w:ascii="Times New Roman" w:hAnsi="Times New Roman" w:cs="Times New Roman"/>
          <w:color w:val="000000" w:themeColor="text1"/>
          <w:sz w:val="24"/>
          <w:szCs w:val="24"/>
        </w:rPr>
        <w:t>Finance Lease</w:t>
      </w:r>
    </w:p>
    <w:p w:rsidR="00B246BD" w:rsidRPr="00ED54B9" w:rsidRDefault="00B246BD" w:rsidP="0000514F">
      <w:pPr>
        <w:pStyle w:val="ListParagraph"/>
        <w:numPr>
          <w:ilvl w:val="0"/>
          <w:numId w:val="11"/>
        </w:numPr>
        <w:spacing w:after="0" w:line="240" w:lineRule="auto"/>
        <w:rPr>
          <w:rFonts w:ascii="Times New Roman" w:hAnsi="Times New Roman" w:cs="Times New Roman"/>
          <w:color w:val="000000" w:themeColor="text1"/>
          <w:sz w:val="24"/>
          <w:szCs w:val="24"/>
        </w:rPr>
      </w:pPr>
      <w:r w:rsidRPr="00ED54B9">
        <w:rPr>
          <w:rFonts w:ascii="Times New Roman" w:hAnsi="Times New Roman" w:cs="Times New Roman"/>
          <w:color w:val="000000" w:themeColor="text1"/>
          <w:sz w:val="24"/>
          <w:szCs w:val="24"/>
        </w:rPr>
        <w:t>A contingent liability disclosed by way of a note.</w:t>
      </w:r>
    </w:p>
    <w:p w:rsidR="00B246BD" w:rsidRDefault="00B246BD" w:rsidP="0000514F">
      <w:pPr>
        <w:pStyle w:val="ListParagraph"/>
        <w:numPr>
          <w:ilvl w:val="0"/>
          <w:numId w:val="11"/>
        </w:numPr>
        <w:spacing w:after="0" w:line="240" w:lineRule="auto"/>
        <w:rPr>
          <w:rFonts w:ascii="Times New Roman" w:hAnsi="Times New Roman" w:cs="Times New Roman"/>
          <w:color w:val="000000" w:themeColor="text1"/>
          <w:sz w:val="24"/>
          <w:szCs w:val="24"/>
        </w:rPr>
      </w:pPr>
      <w:r w:rsidRPr="00ED54B9">
        <w:rPr>
          <w:rFonts w:ascii="Times New Roman" w:hAnsi="Times New Roman" w:cs="Times New Roman"/>
          <w:color w:val="000000" w:themeColor="text1"/>
          <w:sz w:val="24"/>
          <w:szCs w:val="24"/>
        </w:rPr>
        <w:t xml:space="preserve">A contingent loss </w:t>
      </w:r>
      <w:r w:rsidR="00D74AA0" w:rsidRPr="00ED54B9">
        <w:rPr>
          <w:rFonts w:ascii="Times New Roman" w:hAnsi="Times New Roman" w:cs="Times New Roman"/>
          <w:color w:val="000000" w:themeColor="text1"/>
          <w:sz w:val="24"/>
          <w:szCs w:val="24"/>
        </w:rPr>
        <w:t>accrued</w:t>
      </w:r>
      <w:r w:rsidRPr="00ED54B9">
        <w:rPr>
          <w:rFonts w:ascii="Times New Roman" w:hAnsi="Times New Roman" w:cs="Times New Roman"/>
          <w:color w:val="000000" w:themeColor="text1"/>
          <w:sz w:val="24"/>
          <w:szCs w:val="24"/>
        </w:rPr>
        <w:t>.</w:t>
      </w:r>
    </w:p>
    <w:p w:rsidR="00F0787D" w:rsidRDefault="00F0787D">
      <w:pPr>
        <w:rPr>
          <w:rFonts w:ascii="Times New Roman" w:hAnsi="Times New Roman" w:cs="Times New Roman"/>
          <w:color w:val="000000" w:themeColor="text1"/>
          <w:sz w:val="24"/>
          <w:szCs w:val="24"/>
        </w:rPr>
      </w:pPr>
    </w:p>
    <w:p w:rsidR="00CF0BDB" w:rsidRDefault="00CF0BDB" w:rsidP="0000514F">
      <w:pPr>
        <w:pStyle w:val="ListParagraph"/>
        <w:numPr>
          <w:ilvl w:val="0"/>
          <w:numId w:val="13"/>
        </w:numPr>
        <w:spacing w:after="0" w:line="240" w:lineRule="auto"/>
        <w:ind w:hanging="720"/>
        <w:jc w:val="both"/>
        <w:rPr>
          <w:rFonts w:ascii="Times New Roman" w:hAnsi="Times New Roman" w:cs="Times New Roman"/>
          <w:b/>
          <w:bCs/>
          <w:sz w:val="24"/>
          <w:szCs w:val="24"/>
        </w:rPr>
      </w:pPr>
      <w:r w:rsidRPr="006B3B98">
        <w:rPr>
          <w:rFonts w:ascii="Times New Roman" w:hAnsi="Times New Roman" w:cs="Times New Roman"/>
          <w:b/>
          <w:bCs/>
          <w:sz w:val="24"/>
          <w:szCs w:val="24"/>
        </w:rPr>
        <w:t>Which of the following elements can</w:t>
      </w:r>
      <w:r w:rsidR="003B7BD6" w:rsidRPr="006B3B98">
        <w:rPr>
          <w:rFonts w:ascii="Times New Roman" w:hAnsi="Times New Roman" w:cs="Times New Roman"/>
          <w:b/>
          <w:bCs/>
          <w:sz w:val="24"/>
          <w:szCs w:val="24"/>
        </w:rPr>
        <w:t>not</w:t>
      </w:r>
      <w:r w:rsidRPr="006B3B98">
        <w:rPr>
          <w:rFonts w:ascii="Times New Roman" w:hAnsi="Times New Roman" w:cs="Times New Roman"/>
          <w:b/>
          <w:bCs/>
          <w:sz w:val="24"/>
          <w:szCs w:val="24"/>
        </w:rPr>
        <w:t xml:space="preserve"> be included in the production cost of a current asset?</w:t>
      </w:r>
    </w:p>
    <w:p w:rsidR="004C54DC" w:rsidRPr="006B3B98" w:rsidRDefault="004C54DC" w:rsidP="004C54DC">
      <w:pPr>
        <w:pStyle w:val="ListParagraph"/>
        <w:spacing w:after="0" w:line="240" w:lineRule="auto"/>
        <w:jc w:val="both"/>
        <w:rPr>
          <w:rFonts w:ascii="Times New Roman" w:hAnsi="Times New Roman" w:cs="Times New Roman"/>
          <w:b/>
          <w:bCs/>
          <w:sz w:val="24"/>
          <w:szCs w:val="24"/>
        </w:rPr>
      </w:pPr>
    </w:p>
    <w:p w:rsidR="00CF0BDB" w:rsidRPr="00A15C29" w:rsidRDefault="0072792A" w:rsidP="00A15C29">
      <w:pPr>
        <w:pStyle w:val="ListParagraph"/>
        <w:numPr>
          <w:ilvl w:val="0"/>
          <w:numId w:val="40"/>
        </w:numPr>
        <w:spacing w:after="0" w:line="240" w:lineRule="auto"/>
        <w:rPr>
          <w:rFonts w:ascii="Times New Roman" w:hAnsi="Times New Roman" w:cs="Times New Roman"/>
          <w:sz w:val="24"/>
          <w:szCs w:val="24"/>
        </w:rPr>
      </w:pPr>
      <w:r w:rsidRPr="00A15C29">
        <w:rPr>
          <w:rFonts w:ascii="Times New Roman" w:hAnsi="Times New Roman" w:cs="Times New Roman"/>
          <w:sz w:val="24"/>
          <w:szCs w:val="24"/>
        </w:rPr>
        <w:t>Cost</w:t>
      </w:r>
      <w:r w:rsidR="00CF0BDB" w:rsidRPr="00A15C29">
        <w:rPr>
          <w:rFonts w:ascii="Times New Roman" w:hAnsi="Times New Roman" w:cs="Times New Roman"/>
          <w:sz w:val="24"/>
          <w:szCs w:val="24"/>
        </w:rPr>
        <w:t xml:space="preserve"> of raw materials</w:t>
      </w:r>
    </w:p>
    <w:p w:rsidR="00CF0BDB" w:rsidRPr="00A15C29" w:rsidRDefault="0072792A" w:rsidP="00A15C29">
      <w:pPr>
        <w:pStyle w:val="ListParagraph"/>
        <w:numPr>
          <w:ilvl w:val="0"/>
          <w:numId w:val="40"/>
        </w:numPr>
        <w:spacing w:after="0" w:line="240" w:lineRule="auto"/>
        <w:rPr>
          <w:rFonts w:ascii="Times New Roman" w:hAnsi="Times New Roman" w:cs="Times New Roman"/>
          <w:bCs/>
          <w:sz w:val="24"/>
          <w:szCs w:val="24"/>
        </w:rPr>
      </w:pPr>
      <w:r w:rsidRPr="00A15C29">
        <w:rPr>
          <w:rFonts w:ascii="Times New Roman" w:hAnsi="Times New Roman" w:cs="Times New Roman"/>
          <w:bCs/>
          <w:sz w:val="24"/>
          <w:szCs w:val="24"/>
        </w:rPr>
        <w:t>A</w:t>
      </w:r>
      <w:r w:rsidR="008C22F0" w:rsidRPr="00A15C29">
        <w:rPr>
          <w:rFonts w:ascii="Times New Roman" w:hAnsi="Times New Roman" w:cs="Times New Roman"/>
          <w:bCs/>
          <w:sz w:val="24"/>
          <w:szCs w:val="24"/>
        </w:rPr>
        <w:t>rchitect’s F</w:t>
      </w:r>
      <w:r w:rsidR="00CF0BDB" w:rsidRPr="00A15C29">
        <w:rPr>
          <w:rFonts w:ascii="Times New Roman" w:hAnsi="Times New Roman" w:cs="Times New Roman"/>
          <w:bCs/>
          <w:sz w:val="24"/>
          <w:szCs w:val="24"/>
        </w:rPr>
        <w:t>ees</w:t>
      </w:r>
      <w:r w:rsidR="00D50B5A" w:rsidRPr="00A15C29">
        <w:rPr>
          <w:rFonts w:ascii="Times New Roman" w:hAnsi="Times New Roman" w:cs="Times New Roman"/>
          <w:bCs/>
          <w:sz w:val="24"/>
          <w:szCs w:val="24"/>
        </w:rPr>
        <w:t xml:space="preserve"> for </w:t>
      </w:r>
      <w:r w:rsidR="00A104DC" w:rsidRPr="00A15C29">
        <w:rPr>
          <w:rFonts w:ascii="Times New Roman" w:hAnsi="Times New Roman" w:cs="Times New Roman"/>
          <w:bCs/>
          <w:sz w:val="24"/>
          <w:szCs w:val="24"/>
        </w:rPr>
        <w:t xml:space="preserve">Making a </w:t>
      </w:r>
      <w:r w:rsidR="00D50B5A" w:rsidRPr="00A15C29">
        <w:rPr>
          <w:rFonts w:ascii="Times New Roman" w:hAnsi="Times New Roman" w:cs="Times New Roman"/>
          <w:bCs/>
          <w:sz w:val="24"/>
          <w:szCs w:val="24"/>
        </w:rPr>
        <w:t>Building Map</w:t>
      </w:r>
    </w:p>
    <w:p w:rsidR="00CF0BDB" w:rsidRPr="00A15C29" w:rsidRDefault="00EF7951" w:rsidP="00A15C29">
      <w:pPr>
        <w:pStyle w:val="ListParagraph"/>
        <w:numPr>
          <w:ilvl w:val="0"/>
          <w:numId w:val="40"/>
        </w:numPr>
        <w:spacing w:after="0" w:line="240" w:lineRule="auto"/>
        <w:rPr>
          <w:rFonts w:ascii="Times New Roman" w:hAnsi="Times New Roman" w:cs="Times New Roman"/>
          <w:bCs/>
          <w:sz w:val="24"/>
          <w:szCs w:val="24"/>
        </w:rPr>
      </w:pPr>
      <w:r w:rsidRPr="00A15C29">
        <w:rPr>
          <w:rFonts w:ascii="Times New Roman" w:hAnsi="Times New Roman" w:cs="Times New Roman"/>
          <w:bCs/>
          <w:sz w:val="24"/>
          <w:szCs w:val="24"/>
        </w:rPr>
        <w:t xml:space="preserve">Inventory </w:t>
      </w:r>
      <w:r w:rsidR="00685C22" w:rsidRPr="00A15C29">
        <w:rPr>
          <w:rFonts w:ascii="Times New Roman" w:hAnsi="Times New Roman" w:cs="Times New Roman"/>
          <w:bCs/>
          <w:sz w:val="24"/>
          <w:szCs w:val="24"/>
        </w:rPr>
        <w:t>Headingly Cost</w:t>
      </w:r>
    </w:p>
    <w:p w:rsidR="00CF0BDB" w:rsidRPr="00A15C29" w:rsidRDefault="00BC5356" w:rsidP="00A15C29">
      <w:pPr>
        <w:pStyle w:val="ListParagraph"/>
        <w:numPr>
          <w:ilvl w:val="0"/>
          <w:numId w:val="40"/>
        </w:numPr>
        <w:spacing w:after="0" w:line="240" w:lineRule="auto"/>
        <w:rPr>
          <w:rFonts w:ascii="Times New Roman" w:hAnsi="Times New Roman" w:cs="Times New Roman"/>
          <w:bCs/>
          <w:sz w:val="24"/>
          <w:szCs w:val="24"/>
        </w:rPr>
      </w:pPr>
      <w:r w:rsidRPr="00A15C29">
        <w:rPr>
          <w:rFonts w:ascii="Times New Roman" w:hAnsi="Times New Roman" w:cs="Times New Roman"/>
          <w:bCs/>
          <w:sz w:val="24"/>
          <w:szCs w:val="24"/>
        </w:rPr>
        <w:t>I</w:t>
      </w:r>
      <w:r w:rsidR="00CF0BDB" w:rsidRPr="00A15C29">
        <w:rPr>
          <w:rFonts w:ascii="Times New Roman" w:hAnsi="Times New Roman" w:cs="Times New Roman"/>
          <w:bCs/>
          <w:sz w:val="24"/>
          <w:szCs w:val="24"/>
        </w:rPr>
        <w:t>nstallation</w:t>
      </w:r>
      <w:r w:rsidR="00A104DC" w:rsidRPr="00A15C29">
        <w:rPr>
          <w:rFonts w:ascii="Times New Roman" w:hAnsi="Times New Roman" w:cs="Times New Roman"/>
          <w:bCs/>
          <w:sz w:val="24"/>
          <w:szCs w:val="24"/>
        </w:rPr>
        <w:t xml:space="preserve"> of Plant &amp; Machinery at Site</w:t>
      </w:r>
    </w:p>
    <w:p w:rsidR="00CF0BDB" w:rsidRPr="00A15C29" w:rsidRDefault="00602F21" w:rsidP="00A15C29">
      <w:pPr>
        <w:pStyle w:val="ListParagraph"/>
        <w:numPr>
          <w:ilvl w:val="0"/>
          <w:numId w:val="40"/>
        </w:numPr>
        <w:spacing w:after="0" w:line="240" w:lineRule="auto"/>
        <w:rPr>
          <w:rFonts w:ascii="Times New Roman" w:hAnsi="Times New Roman" w:cs="Times New Roman"/>
          <w:sz w:val="24"/>
          <w:szCs w:val="24"/>
        </w:rPr>
      </w:pPr>
      <w:r w:rsidRPr="00A15C29">
        <w:rPr>
          <w:rFonts w:ascii="Times New Roman" w:hAnsi="Times New Roman" w:cs="Times New Roman"/>
          <w:b/>
          <w:bCs/>
          <w:sz w:val="24"/>
          <w:szCs w:val="24"/>
        </w:rPr>
        <w:t>B &amp; D Only.</w:t>
      </w:r>
    </w:p>
    <w:p w:rsidR="00CF0BDB" w:rsidRPr="00ED54B9" w:rsidRDefault="00CF0BDB" w:rsidP="004E13A0">
      <w:pPr>
        <w:spacing w:after="0" w:line="240" w:lineRule="auto"/>
        <w:rPr>
          <w:rFonts w:ascii="Times New Roman" w:hAnsi="Times New Roman" w:cs="Times New Roman"/>
          <w:sz w:val="24"/>
          <w:szCs w:val="24"/>
        </w:rPr>
      </w:pPr>
    </w:p>
    <w:p w:rsidR="00CF0BDB" w:rsidRDefault="00CF0BDB" w:rsidP="0000514F">
      <w:pPr>
        <w:pStyle w:val="ListParagraph"/>
        <w:numPr>
          <w:ilvl w:val="0"/>
          <w:numId w:val="13"/>
        </w:numPr>
        <w:spacing w:after="0" w:line="240" w:lineRule="auto"/>
        <w:ind w:hanging="720"/>
        <w:jc w:val="both"/>
        <w:rPr>
          <w:rFonts w:ascii="Times New Roman" w:hAnsi="Times New Roman" w:cs="Times New Roman"/>
          <w:b/>
          <w:bCs/>
          <w:sz w:val="24"/>
          <w:szCs w:val="24"/>
        </w:rPr>
      </w:pPr>
      <w:r w:rsidRPr="00ED54B9">
        <w:rPr>
          <w:rFonts w:ascii="Times New Roman" w:hAnsi="Times New Roman" w:cs="Times New Roman"/>
          <w:b/>
          <w:bCs/>
          <w:sz w:val="24"/>
          <w:szCs w:val="24"/>
        </w:rPr>
        <w:t xml:space="preserve">Which of the following must be disclosed on the face of the </w:t>
      </w:r>
      <w:r w:rsidR="00463D6C">
        <w:rPr>
          <w:rFonts w:ascii="Times New Roman" w:hAnsi="Times New Roman" w:cs="Times New Roman"/>
          <w:b/>
          <w:bCs/>
          <w:sz w:val="24"/>
          <w:szCs w:val="24"/>
        </w:rPr>
        <w:t>Balance Sheets</w:t>
      </w:r>
      <w:r w:rsidRPr="00ED54B9">
        <w:rPr>
          <w:rFonts w:ascii="Times New Roman" w:hAnsi="Times New Roman" w:cs="Times New Roman"/>
          <w:b/>
          <w:bCs/>
          <w:sz w:val="24"/>
          <w:szCs w:val="24"/>
        </w:rPr>
        <w:t>?</w:t>
      </w:r>
    </w:p>
    <w:p w:rsidR="009B39F3" w:rsidRPr="00ED54B9" w:rsidRDefault="009B39F3" w:rsidP="004E13A0">
      <w:pPr>
        <w:pStyle w:val="ListParagraph"/>
        <w:spacing w:after="0" w:line="240" w:lineRule="auto"/>
        <w:jc w:val="both"/>
        <w:rPr>
          <w:rFonts w:ascii="Times New Roman" w:hAnsi="Times New Roman" w:cs="Times New Roman"/>
          <w:b/>
          <w:bCs/>
          <w:sz w:val="24"/>
          <w:szCs w:val="24"/>
        </w:rPr>
      </w:pPr>
    </w:p>
    <w:p w:rsidR="00CF0BDB" w:rsidRPr="00ED54B9" w:rsidRDefault="00CF0BDB" w:rsidP="004E13A0">
      <w:pPr>
        <w:spacing w:after="0" w:line="240" w:lineRule="auto"/>
        <w:ind w:left="1440" w:hanging="720"/>
        <w:rPr>
          <w:rFonts w:ascii="Times New Roman" w:hAnsi="Times New Roman" w:cs="Times New Roman"/>
          <w:sz w:val="24"/>
          <w:szCs w:val="24"/>
        </w:rPr>
      </w:pPr>
      <w:r w:rsidRPr="00ED54B9">
        <w:rPr>
          <w:rFonts w:ascii="Times New Roman" w:hAnsi="Times New Roman" w:cs="Times New Roman"/>
          <w:sz w:val="24"/>
          <w:szCs w:val="24"/>
        </w:rPr>
        <w:t>A.</w:t>
      </w:r>
      <w:r w:rsidRPr="00ED54B9">
        <w:rPr>
          <w:rFonts w:ascii="Times New Roman" w:hAnsi="Times New Roman" w:cs="Times New Roman"/>
          <w:sz w:val="24"/>
          <w:szCs w:val="24"/>
        </w:rPr>
        <w:tab/>
      </w:r>
      <w:r w:rsidR="00463D6C">
        <w:rPr>
          <w:rFonts w:ascii="Times New Roman" w:hAnsi="Times New Roman" w:cs="Times New Roman"/>
          <w:sz w:val="24"/>
          <w:szCs w:val="24"/>
        </w:rPr>
        <w:t>Creditors</w:t>
      </w:r>
      <w:r w:rsidRPr="00ED54B9">
        <w:rPr>
          <w:rFonts w:ascii="Times New Roman" w:hAnsi="Times New Roman" w:cs="Times New Roman"/>
          <w:sz w:val="24"/>
          <w:szCs w:val="24"/>
        </w:rPr>
        <w:t xml:space="preserve"> </w:t>
      </w:r>
    </w:p>
    <w:p w:rsidR="00CF0BDB" w:rsidRPr="00ED54B9" w:rsidRDefault="00CF0BDB" w:rsidP="004E13A0">
      <w:pPr>
        <w:spacing w:after="0" w:line="240" w:lineRule="auto"/>
        <w:ind w:left="1440" w:hanging="720"/>
        <w:rPr>
          <w:rFonts w:ascii="Times New Roman" w:hAnsi="Times New Roman" w:cs="Times New Roman"/>
          <w:sz w:val="24"/>
          <w:szCs w:val="24"/>
        </w:rPr>
      </w:pPr>
      <w:r w:rsidRPr="00ED54B9">
        <w:rPr>
          <w:rFonts w:ascii="Times New Roman" w:hAnsi="Times New Roman" w:cs="Times New Roman"/>
          <w:sz w:val="24"/>
          <w:szCs w:val="24"/>
        </w:rPr>
        <w:t>B.</w:t>
      </w:r>
      <w:r w:rsidRPr="00ED54B9">
        <w:rPr>
          <w:rFonts w:ascii="Times New Roman" w:hAnsi="Times New Roman" w:cs="Times New Roman"/>
          <w:sz w:val="24"/>
          <w:szCs w:val="24"/>
        </w:rPr>
        <w:tab/>
      </w:r>
      <w:r w:rsidR="00463D6C">
        <w:rPr>
          <w:rFonts w:ascii="Times New Roman" w:hAnsi="Times New Roman" w:cs="Times New Roman"/>
          <w:sz w:val="24"/>
          <w:szCs w:val="24"/>
        </w:rPr>
        <w:t>Debtors</w:t>
      </w:r>
      <w:r w:rsidRPr="00ED54B9">
        <w:rPr>
          <w:rFonts w:ascii="Times New Roman" w:hAnsi="Times New Roman" w:cs="Times New Roman"/>
          <w:sz w:val="24"/>
          <w:szCs w:val="24"/>
        </w:rPr>
        <w:t xml:space="preserve"> </w:t>
      </w:r>
    </w:p>
    <w:p w:rsidR="00CF0BDB" w:rsidRPr="00ED54B9" w:rsidRDefault="00CF0BDB" w:rsidP="004E13A0">
      <w:pPr>
        <w:spacing w:after="0" w:line="240" w:lineRule="auto"/>
        <w:ind w:left="1440" w:hanging="720"/>
        <w:rPr>
          <w:rFonts w:ascii="Times New Roman" w:hAnsi="Times New Roman" w:cs="Times New Roman"/>
          <w:sz w:val="24"/>
          <w:szCs w:val="24"/>
        </w:rPr>
      </w:pPr>
      <w:r w:rsidRPr="00ED54B9">
        <w:rPr>
          <w:rFonts w:ascii="Times New Roman" w:hAnsi="Times New Roman" w:cs="Times New Roman"/>
          <w:sz w:val="24"/>
          <w:szCs w:val="24"/>
        </w:rPr>
        <w:t>C.</w:t>
      </w:r>
      <w:r w:rsidRPr="00ED54B9">
        <w:rPr>
          <w:rFonts w:ascii="Times New Roman" w:hAnsi="Times New Roman" w:cs="Times New Roman"/>
          <w:sz w:val="24"/>
          <w:szCs w:val="24"/>
        </w:rPr>
        <w:tab/>
        <w:t xml:space="preserve">Net profit or loss for the </w:t>
      </w:r>
      <w:r w:rsidR="00D32C45" w:rsidRPr="00ED54B9">
        <w:rPr>
          <w:rFonts w:ascii="Times New Roman" w:hAnsi="Times New Roman" w:cs="Times New Roman"/>
          <w:sz w:val="24"/>
          <w:szCs w:val="24"/>
        </w:rPr>
        <w:t>period.</w:t>
      </w:r>
    </w:p>
    <w:p w:rsidR="00CF0BDB" w:rsidRPr="00ED54B9" w:rsidRDefault="00B87413" w:rsidP="004E13A0">
      <w:pPr>
        <w:spacing w:after="0" w:line="240" w:lineRule="auto"/>
        <w:ind w:left="1440" w:hanging="720"/>
        <w:rPr>
          <w:rFonts w:ascii="Times New Roman" w:hAnsi="Times New Roman" w:cs="Times New Roman"/>
          <w:sz w:val="24"/>
          <w:szCs w:val="24"/>
        </w:rPr>
      </w:pPr>
      <w:r w:rsidRPr="00ED54B9">
        <w:rPr>
          <w:rFonts w:ascii="Times New Roman" w:hAnsi="Times New Roman" w:cs="Times New Roman"/>
          <w:sz w:val="24"/>
          <w:szCs w:val="24"/>
        </w:rPr>
        <w:t>D.</w:t>
      </w:r>
      <w:r w:rsidRPr="00ED54B9">
        <w:rPr>
          <w:rFonts w:ascii="Times New Roman" w:hAnsi="Times New Roman" w:cs="Times New Roman"/>
          <w:b/>
          <w:bCs/>
          <w:sz w:val="24"/>
          <w:szCs w:val="24"/>
        </w:rPr>
        <w:tab/>
      </w:r>
      <w:r w:rsidR="00463D6C">
        <w:rPr>
          <w:rFonts w:ascii="Times New Roman" w:hAnsi="Times New Roman" w:cs="Times New Roman"/>
          <w:b/>
          <w:bCs/>
          <w:sz w:val="24"/>
          <w:szCs w:val="24"/>
        </w:rPr>
        <w:t>A</w:t>
      </w:r>
      <w:r w:rsidR="00CF0BDB" w:rsidRPr="00ED54B9">
        <w:rPr>
          <w:rFonts w:ascii="Times New Roman" w:hAnsi="Times New Roman" w:cs="Times New Roman"/>
          <w:b/>
          <w:bCs/>
          <w:sz w:val="24"/>
          <w:szCs w:val="24"/>
        </w:rPr>
        <w:t xml:space="preserve"> &amp; </w:t>
      </w:r>
      <w:r w:rsidR="00463D6C">
        <w:rPr>
          <w:rFonts w:ascii="Times New Roman" w:hAnsi="Times New Roman" w:cs="Times New Roman"/>
          <w:b/>
          <w:bCs/>
          <w:sz w:val="24"/>
          <w:szCs w:val="24"/>
        </w:rPr>
        <w:t>B</w:t>
      </w:r>
      <w:r w:rsidR="005B18E9">
        <w:rPr>
          <w:rFonts w:ascii="Times New Roman" w:hAnsi="Times New Roman" w:cs="Times New Roman"/>
          <w:b/>
          <w:bCs/>
          <w:sz w:val="24"/>
          <w:szCs w:val="24"/>
        </w:rPr>
        <w:t xml:space="preserve"> only</w:t>
      </w:r>
    </w:p>
    <w:p w:rsidR="00CF0BDB" w:rsidRPr="00ED54B9" w:rsidRDefault="00CF0BDB" w:rsidP="004E13A0">
      <w:pPr>
        <w:spacing w:after="0" w:line="240" w:lineRule="auto"/>
        <w:rPr>
          <w:rFonts w:ascii="Times New Roman" w:hAnsi="Times New Roman" w:cs="Times New Roman"/>
          <w:sz w:val="24"/>
          <w:szCs w:val="24"/>
        </w:rPr>
      </w:pPr>
    </w:p>
    <w:p w:rsidR="00CF0BDB" w:rsidRDefault="00CF0BDB" w:rsidP="0000514F">
      <w:pPr>
        <w:pStyle w:val="ListParagraph"/>
        <w:numPr>
          <w:ilvl w:val="0"/>
          <w:numId w:val="13"/>
        </w:numPr>
        <w:spacing w:after="0" w:line="240" w:lineRule="auto"/>
        <w:ind w:hanging="720"/>
        <w:rPr>
          <w:rFonts w:ascii="Times New Roman" w:hAnsi="Times New Roman" w:cs="Times New Roman"/>
          <w:b/>
          <w:bCs/>
          <w:sz w:val="24"/>
          <w:szCs w:val="24"/>
        </w:rPr>
      </w:pPr>
      <w:r w:rsidRPr="00ED54B9">
        <w:rPr>
          <w:rFonts w:ascii="Times New Roman" w:hAnsi="Times New Roman" w:cs="Times New Roman"/>
          <w:b/>
          <w:bCs/>
          <w:sz w:val="24"/>
          <w:szCs w:val="24"/>
        </w:rPr>
        <w:t xml:space="preserve">Which of the following are </w:t>
      </w:r>
      <w:r w:rsidR="00F96852">
        <w:rPr>
          <w:rFonts w:ascii="Times New Roman" w:hAnsi="Times New Roman" w:cs="Times New Roman"/>
          <w:b/>
          <w:bCs/>
          <w:sz w:val="24"/>
          <w:szCs w:val="24"/>
        </w:rPr>
        <w:t xml:space="preserve">not </w:t>
      </w:r>
      <w:r w:rsidR="0003364A">
        <w:rPr>
          <w:rFonts w:ascii="Times New Roman" w:hAnsi="Times New Roman" w:cs="Times New Roman"/>
          <w:b/>
          <w:bCs/>
          <w:sz w:val="24"/>
          <w:szCs w:val="24"/>
        </w:rPr>
        <w:t xml:space="preserve">the </w:t>
      </w:r>
      <w:r w:rsidRPr="00ED54B9">
        <w:rPr>
          <w:rFonts w:ascii="Times New Roman" w:hAnsi="Times New Roman" w:cs="Times New Roman"/>
          <w:b/>
          <w:bCs/>
          <w:sz w:val="24"/>
          <w:szCs w:val="24"/>
        </w:rPr>
        <w:t xml:space="preserve">examples of current </w:t>
      </w:r>
      <w:r w:rsidR="00D32C45" w:rsidRPr="00ED54B9">
        <w:rPr>
          <w:rFonts w:ascii="Times New Roman" w:hAnsi="Times New Roman" w:cs="Times New Roman"/>
          <w:b/>
          <w:bCs/>
          <w:sz w:val="24"/>
          <w:szCs w:val="24"/>
        </w:rPr>
        <w:t>assets?</w:t>
      </w:r>
    </w:p>
    <w:p w:rsidR="00A17C62" w:rsidRPr="00ED54B9" w:rsidRDefault="00A17C62" w:rsidP="004E13A0">
      <w:pPr>
        <w:pStyle w:val="ListParagraph"/>
        <w:spacing w:after="0" w:line="240" w:lineRule="auto"/>
        <w:rPr>
          <w:rFonts w:ascii="Times New Roman" w:hAnsi="Times New Roman" w:cs="Times New Roman"/>
          <w:b/>
          <w:bCs/>
          <w:sz w:val="24"/>
          <w:szCs w:val="24"/>
        </w:rPr>
      </w:pPr>
    </w:p>
    <w:p w:rsidR="00CF0BDB" w:rsidRPr="00ED54B9" w:rsidRDefault="00CF0BDB" w:rsidP="004E13A0">
      <w:pPr>
        <w:spacing w:after="0" w:line="240" w:lineRule="auto"/>
        <w:ind w:left="360" w:firstLine="360"/>
        <w:rPr>
          <w:rFonts w:ascii="Times New Roman" w:hAnsi="Times New Roman" w:cs="Times New Roman"/>
          <w:sz w:val="24"/>
          <w:szCs w:val="24"/>
        </w:rPr>
      </w:pPr>
      <w:r w:rsidRPr="00ED54B9">
        <w:rPr>
          <w:rFonts w:ascii="Times New Roman" w:hAnsi="Times New Roman" w:cs="Times New Roman"/>
          <w:sz w:val="24"/>
          <w:szCs w:val="24"/>
        </w:rPr>
        <w:t>A.</w:t>
      </w:r>
      <w:r w:rsidRPr="00ED54B9">
        <w:rPr>
          <w:rFonts w:ascii="Times New Roman" w:hAnsi="Times New Roman" w:cs="Times New Roman"/>
          <w:sz w:val="24"/>
          <w:szCs w:val="24"/>
        </w:rPr>
        <w:tab/>
      </w:r>
      <w:r w:rsidR="00772F1F">
        <w:rPr>
          <w:rFonts w:ascii="Times New Roman" w:hAnsi="Times New Roman" w:cs="Times New Roman"/>
          <w:sz w:val="24"/>
          <w:szCs w:val="24"/>
        </w:rPr>
        <w:t>P</w:t>
      </w:r>
      <w:r w:rsidRPr="00ED54B9">
        <w:rPr>
          <w:rFonts w:ascii="Times New Roman" w:hAnsi="Times New Roman" w:cs="Times New Roman"/>
          <w:sz w:val="24"/>
          <w:szCs w:val="24"/>
        </w:rPr>
        <w:t>roperty plant and equipment</w:t>
      </w:r>
    </w:p>
    <w:p w:rsidR="00CF0BDB" w:rsidRPr="00ED54B9" w:rsidRDefault="00CF0BDB" w:rsidP="004E13A0">
      <w:pPr>
        <w:spacing w:after="0" w:line="240" w:lineRule="auto"/>
        <w:ind w:left="360" w:firstLine="360"/>
        <w:rPr>
          <w:rFonts w:ascii="Times New Roman" w:hAnsi="Times New Roman" w:cs="Times New Roman"/>
          <w:sz w:val="24"/>
          <w:szCs w:val="24"/>
        </w:rPr>
      </w:pPr>
      <w:r w:rsidRPr="00ED54B9">
        <w:rPr>
          <w:rFonts w:ascii="Times New Roman" w:hAnsi="Times New Roman" w:cs="Times New Roman"/>
          <w:sz w:val="24"/>
          <w:szCs w:val="24"/>
        </w:rPr>
        <w:t>B.</w:t>
      </w:r>
      <w:r w:rsidRPr="00ED54B9">
        <w:rPr>
          <w:rFonts w:ascii="Times New Roman" w:hAnsi="Times New Roman" w:cs="Times New Roman"/>
          <w:sz w:val="24"/>
          <w:szCs w:val="24"/>
        </w:rPr>
        <w:tab/>
      </w:r>
      <w:r w:rsidR="00F96852" w:rsidRPr="0082496B">
        <w:rPr>
          <w:rFonts w:ascii="Times New Roman" w:hAnsi="Times New Roman" w:cs="Times New Roman"/>
          <w:sz w:val="24"/>
          <w:szCs w:val="24"/>
        </w:rPr>
        <w:t>Creditors</w:t>
      </w:r>
    </w:p>
    <w:p w:rsidR="00CF0BDB" w:rsidRPr="00ED54B9" w:rsidRDefault="00772F1F" w:rsidP="004E13A0">
      <w:pPr>
        <w:spacing w:after="0" w:line="240" w:lineRule="auto"/>
        <w:ind w:left="360" w:firstLine="360"/>
        <w:rPr>
          <w:rFonts w:ascii="Times New Roman" w:hAnsi="Times New Roman" w:cs="Times New Roman"/>
          <w:sz w:val="24"/>
          <w:szCs w:val="24"/>
        </w:rPr>
      </w:pPr>
      <w:r>
        <w:rPr>
          <w:rFonts w:ascii="Times New Roman" w:hAnsi="Times New Roman" w:cs="Times New Roman"/>
          <w:sz w:val="24"/>
          <w:szCs w:val="24"/>
        </w:rPr>
        <w:t>C.</w:t>
      </w:r>
      <w:r>
        <w:rPr>
          <w:rFonts w:ascii="Times New Roman" w:hAnsi="Times New Roman" w:cs="Times New Roman"/>
          <w:sz w:val="24"/>
          <w:szCs w:val="24"/>
        </w:rPr>
        <w:tab/>
        <w:t>C</w:t>
      </w:r>
      <w:r w:rsidR="00CF0BDB" w:rsidRPr="00ED54B9">
        <w:rPr>
          <w:rFonts w:ascii="Times New Roman" w:hAnsi="Times New Roman" w:cs="Times New Roman"/>
          <w:sz w:val="24"/>
          <w:szCs w:val="24"/>
        </w:rPr>
        <w:t xml:space="preserve">ash equivalents </w:t>
      </w:r>
    </w:p>
    <w:p w:rsidR="00CF0BDB" w:rsidRPr="00ED54B9" w:rsidRDefault="00CF0BDB" w:rsidP="004E13A0">
      <w:pPr>
        <w:spacing w:after="0" w:line="240" w:lineRule="auto"/>
        <w:ind w:left="360" w:firstLine="360"/>
        <w:rPr>
          <w:rFonts w:ascii="Times New Roman" w:hAnsi="Times New Roman" w:cs="Times New Roman"/>
          <w:sz w:val="24"/>
          <w:szCs w:val="24"/>
        </w:rPr>
      </w:pPr>
      <w:r w:rsidRPr="00ED54B9">
        <w:rPr>
          <w:rFonts w:ascii="Times New Roman" w:hAnsi="Times New Roman" w:cs="Times New Roman"/>
          <w:sz w:val="24"/>
          <w:szCs w:val="24"/>
        </w:rPr>
        <w:t>D.</w:t>
      </w:r>
      <w:r w:rsidRPr="00ED54B9">
        <w:rPr>
          <w:rFonts w:ascii="Times New Roman" w:hAnsi="Times New Roman" w:cs="Times New Roman"/>
          <w:sz w:val="24"/>
          <w:szCs w:val="24"/>
        </w:rPr>
        <w:tab/>
        <w:t xml:space="preserve">Manufacturing </w:t>
      </w:r>
      <w:r w:rsidR="00B87413" w:rsidRPr="00ED54B9">
        <w:rPr>
          <w:rFonts w:ascii="Times New Roman" w:hAnsi="Times New Roman" w:cs="Times New Roman"/>
          <w:sz w:val="24"/>
          <w:szCs w:val="24"/>
        </w:rPr>
        <w:t>licenses</w:t>
      </w:r>
      <w:r w:rsidRPr="00ED54B9">
        <w:rPr>
          <w:rFonts w:ascii="Times New Roman" w:hAnsi="Times New Roman" w:cs="Times New Roman"/>
          <w:sz w:val="24"/>
          <w:szCs w:val="24"/>
        </w:rPr>
        <w:t xml:space="preserve"> </w:t>
      </w:r>
    </w:p>
    <w:p w:rsidR="00CF0BDB" w:rsidRPr="00ED54B9" w:rsidRDefault="00CF0BDB" w:rsidP="004E13A0">
      <w:pPr>
        <w:spacing w:after="0" w:line="240" w:lineRule="auto"/>
        <w:ind w:left="360" w:firstLine="360"/>
        <w:rPr>
          <w:rFonts w:ascii="Times New Roman" w:hAnsi="Times New Roman" w:cs="Times New Roman"/>
          <w:sz w:val="24"/>
          <w:szCs w:val="24"/>
        </w:rPr>
      </w:pPr>
      <w:r w:rsidRPr="00ED54B9">
        <w:rPr>
          <w:rFonts w:ascii="Times New Roman" w:hAnsi="Times New Roman" w:cs="Times New Roman"/>
          <w:sz w:val="24"/>
          <w:szCs w:val="24"/>
        </w:rPr>
        <w:t>E.</w:t>
      </w:r>
      <w:r w:rsidRPr="00ED54B9">
        <w:rPr>
          <w:rFonts w:ascii="Times New Roman" w:hAnsi="Times New Roman" w:cs="Times New Roman"/>
          <w:sz w:val="24"/>
          <w:szCs w:val="24"/>
        </w:rPr>
        <w:tab/>
      </w:r>
      <w:r w:rsidR="00772F1F" w:rsidRPr="0082496B">
        <w:rPr>
          <w:rFonts w:ascii="Times New Roman" w:hAnsi="Times New Roman" w:cs="Times New Roman"/>
          <w:sz w:val="24"/>
          <w:szCs w:val="24"/>
        </w:rPr>
        <w:t>Short term borrowing</w:t>
      </w:r>
      <w:r w:rsidRPr="00ED54B9">
        <w:rPr>
          <w:rFonts w:ascii="Times New Roman" w:hAnsi="Times New Roman" w:cs="Times New Roman"/>
          <w:sz w:val="24"/>
          <w:szCs w:val="24"/>
        </w:rPr>
        <w:t xml:space="preserve"> </w:t>
      </w:r>
    </w:p>
    <w:p w:rsidR="00CF0BDB" w:rsidRPr="00ED54B9" w:rsidRDefault="00B87413" w:rsidP="004E13A0">
      <w:pPr>
        <w:spacing w:after="0" w:line="240" w:lineRule="auto"/>
        <w:ind w:left="360" w:firstLine="360"/>
        <w:rPr>
          <w:rFonts w:ascii="Times New Roman" w:hAnsi="Times New Roman" w:cs="Times New Roman"/>
          <w:sz w:val="24"/>
          <w:szCs w:val="24"/>
        </w:rPr>
      </w:pPr>
      <w:r w:rsidRPr="00ED54B9">
        <w:rPr>
          <w:rFonts w:ascii="Times New Roman" w:hAnsi="Times New Roman" w:cs="Times New Roman"/>
          <w:sz w:val="24"/>
          <w:szCs w:val="24"/>
        </w:rPr>
        <w:t>F.</w:t>
      </w:r>
      <w:r w:rsidRPr="00ED54B9">
        <w:rPr>
          <w:rFonts w:ascii="Times New Roman" w:hAnsi="Times New Roman" w:cs="Times New Roman"/>
          <w:b/>
          <w:bCs/>
          <w:sz w:val="24"/>
          <w:szCs w:val="24"/>
        </w:rPr>
        <w:tab/>
      </w:r>
      <w:r w:rsidR="00CF0BDB" w:rsidRPr="00ED54B9">
        <w:rPr>
          <w:rFonts w:ascii="Times New Roman" w:hAnsi="Times New Roman" w:cs="Times New Roman"/>
          <w:b/>
          <w:bCs/>
          <w:sz w:val="24"/>
          <w:szCs w:val="24"/>
        </w:rPr>
        <w:t xml:space="preserve">B &amp; </w:t>
      </w:r>
      <w:r w:rsidR="002E5061">
        <w:rPr>
          <w:rFonts w:ascii="Times New Roman" w:hAnsi="Times New Roman" w:cs="Times New Roman"/>
          <w:b/>
          <w:bCs/>
          <w:sz w:val="24"/>
          <w:szCs w:val="24"/>
        </w:rPr>
        <w:t>E</w:t>
      </w:r>
      <w:r w:rsidR="00CF0BDB" w:rsidRPr="00ED54B9">
        <w:rPr>
          <w:rFonts w:ascii="Times New Roman" w:hAnsi="Times New Roman" w:cs="Times New Roman"/>
          <w:b/>
          <w:bCs/>
          <w:sz w:val="24"/>
          <w:szCs w:val="24"/>
        </w:rPr>
        <w:t xml:space="preserve"> only</w:t>
      </w:r>
    </w:p>
    <w:p w:rsidR="00CF0BDB" w:rsidRPr="00ED54B9" w:rsidRDefault="00CF0BDB" w:rsidP="004E13A0">
      <w:pPr>
        <w:spacing w:after="0" w:line="240" w:lineRule="auto"/>
        <w:rPr>
          <w:rFonts w:ascii="Times New Roman" w:hAnsi="Times New Roman" w:cs="Times New Roman"/>
          <w:sz w:val="24"/>
          <w:szCs w:val="24"/>
        </w:rPr>
      </w:pPr>
    </w:p>
    <w:p w:rsidR="00BF2A86" w:rsidRDefault="001D204C" w:rsidP="0000514F">
      <w:pPr>
        <w:pStyle w:val="ListParagraph"/>
        <w:numPr>
          <w:ilvl w:val="0"/>
          <w:numId w:val="13"/>
        </w:numPr>
        <w:spacing w:after="0" w:line="240" w:lineRule="auto"/>
        <w:ind w:hanging="720"/>
        <w:jc w:val="both"/>
        <w:rPr>
          <w:rFonts w:ascii="Times New Roman" w:hAnsi="Times New Roman" w:cs="Times New Roman"/>
          <w:b/>
          <w:bCs/>
          <w:sz w:val="24"/>
          <w:szCs w:val="24"/>
        </w:rPr>
      </w:pPr>
      <w:r>
        <w:rPr>
          <w:rFonts w:ascii="Times New Roman" w:hAnsi="Times New Roman" w:cs="Times New Roman"/>
          <w:b/>
          <w:bCs/>
          <w:sz w:val="24"/>
          <w:szCs w:val="24"/>
        </w:rPr>
        <w:t>A</w:t>
      </w:r>
      <w:r w:rsidR="008715CA">
        <w:rPr>
          <w:rFonts w:ascii="Times New Roman" w:hAnsi="Times New Roman" w:cs="Times New Roman"/>
          <w:b/>
          <w:bCs/>
          <w:sz w:val="24"/>
          <w:szCs w:val="24"/>
        </w:rPr>
        <w:t xml:space="preserve">ir-links </w:t>
      </w:r>
      <w:r w:rsidR="00D20C7E">
        <w:rPr>
          <w:rFonts w:ascii="Times New Roman" w:hAnsi="Times New Roman" w:cs="Times New Roman"/>
          <w:b/>
          <w:bCs/>
          <w:sz w:val="24"/>
          <w:szCs w:val="24"/>
        </w:rPr>
        <w:t xml:space="preserve">Pvt. Limited </w:t>
      </w:r>
      <w:r w:rsidR="00BF2A86" w:rsidRPr="00ED54B9">
        <w:rPr>
          <w:rFonts w:ascii="Times New Roman" w:hAnsi="Times New Roman" w:cs="Times New Roman"/>
          <w:b/>
          <w:bCs/>
          <w:sz w:val="24"/>
          <w:szCs w:val="24"/>
        </w:rPr>
        <w:t xml:space="preserve">has control over the composition of </w:t>
      </w:r>
      <w:r w:rsidR="00D20C7E">
        <w:rPr>
          <w:rFonts w:ascii="Times New Roman" w:hAnsi="Times New Roman" w:cs="Times New Roman"/>
          <w:b/>
          <w:bCs/>
          <w:sz w:val="24"/>
          <w:szCs w:val="24"/>
        </w:rPr>
        <w:t>Bukhari Travels Pvt Limited</w:t>
      </w:r>
      <w:r w:rsidR="00BF2A86" w:rsidRPr="00ED54B9">
        <w:rPr>
          <w:rFonts w:ascii="Times New Roman" w:hAnsi="Times New Roman" w:cs="Times New Roman"/>
          <w:b/>
          <w:bCs/>
          <w:sz w:val="24"/>
          <w:szCs w:val="24"/>
        </w:rPr>
        <w:t xml:space="preserve">’s board of directors. </w:t>
      </w:r>
      <w:r>
        <w:rPr>
          <w:rFonts w:ascii="Times New Roman" w:hAnsi="Times New Roman" w:cs="Times New Roman"/>
          <w:b/>
          <w:bCs/>
          <w:sz w:val="24"/>
          <w:szCs w:val="24"/>
        </w:rPr>
        <w:t xml:space="preserve">A </w:t>
      </w:r>
      <w:r w:rsidR="00BF2A86" w:rsidRPr="00ED54B9">
        <w:rPr>
          <w:rFonts w:ascii="Times New Roman" w:hAnsi="Times New Roman" w:cs="Times New Roman"/>
          <w:b/>
          <w:bCs/>
          <w:sz w:val="24"/>
          <w:szCs w:val="24"/>
        </w:rPr>
        <w:t xml:space="preserve">owns </w:t>
      </w:r>
      <w:r>
        <w:rPr>
          <w:rFonts w:ascii="Times New Roman" w:hAnsi="Times New Roman" w:cs="Times New Roman"/>
          <w:b/>
          <w:bCs/>
          <w:sz w:val="24"/>
          <w:szCs w:val="24"/>
        </w:rPr>
        <w:t>5</w:t>
      </w:r>
      <w:r w:rsidR="0023226F">
        <w:rPr>
          <w:rFonts w:ascii="Times New Roman" w:hAnsi="Times New Roman" w:cs="Times New Roman"/>
          <w:b/>
          <w:bCs/>
          <w:sz w:val="24"/>
          <w:szCs w:val="24"/>
        </w:rPr>
        <w:t>8</w:t>
      </w:r>
      <w:r w:rsidR="00BF2A86" w:rsidRPr="00ED54B9">
        <w:rPr>
          <w:rFonts w:ascii="Times New Roman" w:hAnsi="Times New Roman" w:cs="Times New Roman"/>
          <w:b/>
          <w:bCs/>
          <w:sz w:val="24"/>
          <w:szCs w:val="24"/>
        </w:rPr>
        <w:t xml:space="preserve">% of </w:t>
      </w:r>
      <w:r w:rsidR="00D20C7E">
        <w:rPr>
          <w:rFonts w:ascii="Times New Roman" w:hAnsi="Times New Roman" w:cs="Times New Roman"/>
          <w:b/>
          <w:bCs/>
          <w:sz w:val="24"/>
          <w:szCs w:val="24"/>
        </w:rPr>
        <w:t>BTPL</w:t>
      </w:r>
      <w:r w:rsidR="00BF2A86" w:rsidRPr="00ED54B9">
        <w:rPr>
          <w:rFonts w:ascii="Times New Roman" w:hAnsi="Times New Roman" w:cs="Times New Roman"/>
          <w:b/>
          <w:bCs/>
          <w:sz w:val="24"/>
          <w:szCs w:val="24"/>
        </w:rPr>
        <w:t xml:space="preserve"> and is the largest shareholder. </w:t>
      </w:r>
      <w:r w:rsidR="00D20C7E">
        <w:rPr>
          <w:rFonts w:ascii="Times New Roman" w:hAnsi="Times New Roman" w:cs="Times New Roman"/>
          <w:b/>
          <w:bCs/>
          <w:sz w:val="24"/>
          <w:szCs w:val="24"/>
        </w:rPr>
        <w:t>AL</w:t>
      </w:r>
      <w:r w:rsidR="00095F0B">
        <w:rPr>
          <w:rFonts w:ascii="Times New Roman" w:hAnsi="Times New Roman" w:cs="Times New Roman"/>
          <w:b/>
          <w:bCs/>
          <w:sz w:val="24"/>
          <w:szCs w:val="24"/>
        </w:rPr>
        <w:t>P</w:t>
      </w:r>
      <w:r w:rsidR="00D20C7E">
        <w:rPr>
          <w:rFonts w:ascii="Times New Roman" w:hAnsi="Times New Roman" w:cs="Times New Roman"/>
          <w:b/>
          <w:bCs/>
          <w:sz w:val="24"/>
          <w:szCs w:val="24"/>
        </w:rPr>
        <w:t>L</w:t>
      </w:r>
      <w:r w:rsidR="00BF2A86" w:rsidRPr="00ED54B9">
        <w:rPr>
          <w:rFonts w:ascii="Times New Roman" w:hAnsi="Times New Roman" w:cs="Times New Roman"/>
          <w:b/>
          <w:bCs/>
          <w:sz w:val="24"/>
          <w:szCs w:val="24"/>
        </w:rPr>
        <w:t xml:space="preserve"> has an agreeme</w:t>
      </w:r>
      <w:r w:rsidR="003E22BC">
        <w:rPr>
          <w:rFonts w:ascii="Times New Roman" w:hAnsi="Times New Roman" w:cs="Times New Roman"/>
          <w:b/>
          <w:bCs/>
          <w:sz w:val="24"/>
          <w:szCs w:val="24"/>
        </w:rPr>
        <w:t xml:space="preserve">nt with </w:t>
      </w:r>
      <w:r w:rsidR="00095F0B">
        <w:rPr>
          <w:rFonts w:ascii="Times New Roman" w:hAnsi="Times New Roman" w:cs="Times New Roman"/>
          <w:b/>
          <w:bCs/>
          <w:sz w:val="24"/>
          <w:szCs w:val="24"/>
        </w:rPr>
        <w:t>Spud Energy Pvt. Limited</w:t>
      </w:r>
      <w:r w:rsidR="003E22BC">
        <w:rPr>
          <w:rFonts w:ascii="Times New Roman" w:hAnsi="Times New Roman" w:cs="Times New Roman"/>
          <w:b/>
          <w:bCs/>
          <w:sz w:val="24"/>
          <w:szCs w:val="24"/>
        </w:rPr>
        <w:t xml:space="preserve">, which owns 10% of </w:t>
      </w:r>
      <w:r w:rsidR="00095F0B">
        <w:rPr>
          <w:rFonts w:ascii="Times New Roman" w:hAnsi="Times New Roman" w:cs="Times New Roman"/>
          <w:b/>
          <w:bCs/>
          <w:sz w:val="24"/>
          <w:szCs w:val="24"/>
        </w:rPr>
        <w:t>BTPL</w:t>
      </w:r>
      <w:r w:rsidR="003E22BC">
        <w:rPr>
          <w:rFonts w:ascii="Times New Roman" w:hAnsi="Times New Roman" w:cs="Times New Roman"/>
          <w:b/>
          <w:bCs/>
          <w:sz w:val="24"/>
          <w:szCs w:val="24"/>
        </w:rPr>
        <w:t xml:space="preserve">, </w:t>
      </w:r>
      <w:r w:rsidR="00BF2A86" w:rsidRPr="00ED54B9">
        <w:rPr>
          <w:rFonts w:ascii="Times New Roman" w:hAnsi="Times New Roman" w:cs="Times New Roman"/>
          <w:b/>
          <w:bCs/>
          <w:sz w:val="24"/>
          <w:szCs w:val="24"/>
        </w:rPr>
        <w:t xml:space="preserve">whereby </w:t>
      </w:r>
      <w:r w:rsidR="00095F0B">
        <w:rPr>
          <w:rFonts w:ascii="Times New Roman" w:hAnsi="Times New Roman" w:cs="Times New Roman"/>
          <w:b/>
          <w:bCs/>
          <w:sz w:val="24"/>
          <w:szCs w:val="24"/>
        </w:rPr>
        <w:t>SEPL</w:t>
      </w:r>
      <w:r w:rsidR="00BF2A86" w:rsidRPr="00ED54B9">
        <w:rPr>
          <w:rFonts w:ascii="Times New Roman" w:hAnsi="Times New Roman" w:cs="Times New Roman"/>
          <w:b/>
          <w:bCs/>
          <w:sz w:val="24"/>
          <w:szCs w:val="24"/>
        </w:rPr>
        <w:t xml:space="preserve"> will always vote in the same way as </w:t>
      </w:r>
      <w:r w:rsidR="008B64E3">
        <w:rPr>
          <w:rFonts w:ascii="Times New Roman" w:hAnsi="Times New Roman" w:cs="Times New Roman"/>
          <w:b/>
          <w:bCs/>
          <w:sz w:val="24"/>
          <w:szCs w:val="24"/>
        </w:rPr>
        <w:t>‘</w:t>
      </w:r>
      <w:r w:rsidR="00095F0B">
        <w:rPr>
          <w:rFonts w:ascii="Times New Roman" w:hAnsi="Times New Roman" w:cs="Times New Roman"/>
          <w:b/>
          <w:bCs/>
          <w:sz w:val="24"/>
          <w:szCs w:val="24"/>
        </w:rPr>
        <w:t>ALPL</w:t>
      </w:r>
      <w:r w:rsidR="008B64E3">
        <w:rPr>
          <w:rFonts w:ascii="Times New Roman" w:hAnsi="Times New Roman" w:cs="Times New Roman"/>
          <w:b/>
          <w:bCs/>
          <w:sz w:val="24"/>
          <w:szCs w:val="24"/>
        </w:rPr>
        <w:t>’ does</w:t>
      </w:r>
      <w:r w:rsidR="00BF2A86" w:rsidRPr="00ED54B9">
        <w:rPr>
          <w:rFonts w:ascii="Times New Roman" w:hAnsi="Times New Roman" w:cs="Times New Roman"/>
          <w:b/>
          <w:bCs/>
          <w:sz w:val="24"/>
          <w:szCs w:val="24"/>
        </w:rPr>
        <w:t xml:space="preserve">. Can </w:t>
      </w:r>
      <w:r>
        <w:rPr>
          <w:rFonts w:ascii="Times New Roman" w:hAnsi="Times New Roman" w:cs="Times New Roman"/>
          <w:b/>
          <w:bCs/>
          <w:sz w:val="24"/>
          <w:szCs w:val="24"/>
        </w:rPr>
        <w:t>‘</w:t>
      </w:r>
      <w:r w:rsidR="00095F0B">
        <w:rPr>
          <w:rFonts w:ascii="Times New Roman" w:hAnsi="Times New Roman" w:cs="Times New Roman"/>
          <w:b/>
          <w:bCs/>
          <w:sz w:val="24"/>
          <w:szCs w:val="24"/>
        </w:rPr>
        <w:t>ALPL</w:t>
      </w:r>
      <w:r>
        <w:rPr>
          <w:rFonts w:ascii="Times New Roman" w:hAnsi="Times New Roman" w:cs="Times New Roman"/>
          <w:b/>
          <w:bCs/>
          <w:sz w:val="24"/>
          <w:szCs w:val="24"/>
        </w:rPr>
        <w:t>’</w:t>
      </w:r>
      <w:r w:rsidR="00BF2A86" w:rsidRPr="00ED54B9">
        <w:rPr>
          <w:rFonts w:ascii="Times New Roman" w:hAnsi="Times New Roman" w:cs="Times New Roman"/>
          <w:b/>
          <w:bCs/>
          <w:sz w:val="24"/>
          <w:szCs w:val="24"/>
        </w:rPr>
        <w:t xml:space="preserve"> exercise </w:t>
      </w:r>
      <w:r>
        <w:rPr>
          <w:rFonts w:ascii="Times New Roman" w:hAnsi="Times New Roman" w:cs="Times New Roman"/>
          <w:b/>
          <w:bCs/>
          <w:sz w:val="24"/>
          <w:szCs w:val="24"/>
        </w:rPr>
        <w:t xml:space="preserve">its </w:t>
      </w:r>
      <w:r w:rsidR="00BF2A86" w:rsidRPr="00ED54B9">
        <w:rPr>
          <w:rFonts w:ascii="Times New Roman" w:hAnsi="Times New Roman" w:cs="Times New Roman"/>
          <w:b/>
          <w:bCs/>
          <w:sz w:val="24"/>
          <w:szCs w:val="24"/>
        </w:rPr>
        <w:t xml:space="preserve">control over </w:t>
      </w:r>
      <w:r w:rsidR="00855508">
        <w:rPr>
          <w:rFonts w:ascii="Times New Roman" w:hAnsi="Times New Roman" w:cs="Times New Roman"/>
          <w:b/>
          <w:bCs/>
          <w:sz w:val="24"/>
          <w:szCs w:val="24"/>
        </w:rPr>
        <w:t>‘</w:t>
      </w:r>
      <w:r w:rsidR="00095F0B">
        <w:rPr>
          <w:rFonts w:ascii="Times New Roman" w:hAnsi="Times New Roman" w:cs="Times New Roman"/>
          <w:b/>
          <w:bCs/>
          <w:sz w:val="24"/>
          <w:szCs w:val="24"/>
        </w:rPr>
        <w:t>BTPL</w:t>
      </w:r>
      <w:r w:rsidR="00855508">
        <w:rPr>
          <w:rFonts w:ascii="Times New Roman" w:hAnsi="Times New Roman" w:cs="Times New Roman"/>
          <w:b/>
          <w:bCs/>
          <w:sz w:val="24"/>
          <w:szCs w:val="24"/>
        </w:rPr>
        <w:t>’</w:t>
      </w:r>
      <w:r w:rsidR="00BF2A86" w:rsidRPr="00ED54B9">
        <w:rPr>
          <w:rFonts w:ascii="Times New Roman" w:hAnsi="Times New Roman" w:cs="Times New Roman"/>
          <w:b/>
          <w:bCs/>
          <w:sz w:val="24"/>
          <w:szCs w:val="24"/>
        </w:rPr>
        <w:t>?</w:t>
      </w:r>
    </w:p>
    <w:p w:rsidR="003E22BC" w:rsidRPr="00ED54B9" w:rsidRDefault="003E22BC" w:rsidP="004E13A0">
      <w:pPr>
        <w:pStyle w:val="ListParagraph"/>
        <w:spacing w:after="0" w:line="240" w:lineRule="auto"/>
        <w:jc w:val="both"/>
        <w:rPr>
          <w:rFonts w:ascii="Times New Roman" w:hAnsi="Times New Roman" w:cs="Times New Roman"/>
          <w:b/>
          <w:bCs/>
          <w:sz w:val="24"/>
          <w:szCs w:val="24"/>
        </w:rPr>
      </w:pPr>
    </w:p>
    <w:p w:rsidR="00BF2A86" w:rsidRPr="00ED54B9" w:rsidRDefault="008715CA" w:rsidP="0000514F">
      <w:pPr>
        <w:pStyle w:val="ListParagraph"/>
        <w:numPr>
          <w:ilvl w:val="0"/>
          <w:numId w:val="22"/>
        </w:numPr>
        <w:spacing w:after="0" w:line="240" w:lineRule="auto"/>
        <w:ind w:left="1440" w:hanging="720"/>
        <w:jc w:val="both"/>
        <w:rPr>
          <w:rFonts w:ascii="Times New Roman" w:hAnsi="Times New Roman" w:cs="Times New Roman"/>
          <w:b/>
          <w:bCs/>
          <w:sz w:val="24"/>
          <w:szCs w:val="24"/>
        </w:rPr>
      </w:pPr>
      <w:r>
        <w:rPr>
          <w:rFonts w:ascii="Times New Roman" w:hAnsi="Times New Roman" w:cs="Times New Roman"/>
          <w:b/>
          <w:bCs/>
          <w:sz w:val="24"/>
          <w:szCs w:val="24"/>
        </w:rPr>
        <w:t>‘</w:t>
      </w:r>
      <w:r w:rsidR="00045794">
        <w:rPr>
          <w:rFonts w:ascii="Times New Roman" w:hAnsi="Times New Roman" w:cs="Times New Roman"/>
          <w:b/>
          <w:bCs/>
          <w:sz w:val="24"/>
          <w:szCs w:val="24"/>
        </w:rPr>
        <w:t>ALPL</w:t>
      </w:r>
      <w:r>
        <w:rPr>
          <w:rFonts w:ascii="Times New Roman" w:hAnsi="Times New Roman" w:cs="Times New Roman"/>
          <w:b/>
          <w:bCs/>
          <w:sz w:val="24"/>
          <w:szCs w:val="24"/>
        </w:rPr>
        <w:t>’</w:t>
      </w:r>
      <w:r w:rsidR="00BF2A86" w:rsidRPr="00ED54B9">
        <w:rPr>
          <w:rFonts w:ascii="Times New Roman" w:hAnsi="Times New Roman" w:cs="Times New Roman"/>
          <w:b/>
          <w:bCs/>
          <w:sz w:val="24"/>
          <w:szCs w:val="24"/>
        </w:rPr>
        <w:t xml:space="preserve"> can exercise control because it owns </w:t>
      </w:r>
      <w:r w:rsidR="00A4268D">
        <w:rPr>
          <w:rFonts w:ascii="Times New Roman" w:hAnsi="Times New Roman" w:cs="Times New Roman"/>
          <w:b/>
          <w:bCs/>
          <w:sz w:val="24"/>
          <w:szCs w:val="24"/>
        </w:rPr>
        <w:t>more</w:t>
      </w:r>
      <w:r w:rsidR="00BF2A86" w:rsidRPr="00ED54B9">
        <w:rPr>
          <w:rFonts w:ascii="Times New Roman" w:hAnsi="Times New Roman" w:cs="Times New Roman"/>
          <w:b/>
          <w:bCs/>
          <w:sz w:val="24"/>
          <w:szCs w:val="24"/>
        </w:rPr>
        <w:t xml:space="preserve"> </w:t>
      </w:r>
      <w:r w:rsidR="00A4268D">
        <w:rPr>
          <w:rFonts w:ascii="Times New Roman" w:hAnsi="Times New Roman" w:cs="Times New Roman"/>
          <w:b/>
          <w:bCs/>
          <w:sz w:val="24"/>
          <w:szCs w:val="24"/>
        </w:rPr>
        <w:t>than 50</w:t>
      </w:r>
      <w:r w:rsidR="00BF2A86" w:rsidRPr="00ED54B9">
        <w:rPr>
          <w:rFonts w:ascii="Times New Roman" w:hAnsi="Times New Roman" w:cs="Times New Roman"/>
          <w:b/>
          <w:bCs/>
          <w:sz w:val="24"/>
          <w:szCs w:val="24"/>
        </w:rPr>
        <w:t>% of the voting rights.</w:t>
      </w:r>
    </w:p>
    <w:p w:rsidR="00BF2A86" w:rsidRPr="00ED54B9" w:rsidRDefault="00045794" w:rsidP="0000514F">
      <w:pPr>
        <w:pStyle w:val="ListParagraph"/>
        <w:numPr>
          <w:ilvl w:val="0"/>
          <w:numId w:val="22"/>
        </w:numPr>
        <w:spacing w:after="0" w:line="240" w:lineRule="auto"/>
        <w:ind w:left="1440" w:hanging="720"/>
        <w:jc w:val="both"/>
        <w:rPr>
          <w:rFonts w:ascii="Times New Roman" w:hAnsi="Times New Roman" w:cs="Times New Roman"/>
          <w:sz w:val="24"/>
          <w:szCs w:val="24"/>
        </w:rPr>
      </w:pPr>
      <w:r>
        <w:rPr>
          <w:rFonts w:ascii="Times New Roman" w:hAnsi="Times New Roman" w:cs="Times New Roman"/>
          <w:sz w:val="24"/>
          <w:szCs w:val="24"/>
        </w:rPr>
        <w:t>ALPL</w:t>
      </w:r>
      <w:r w:rsidR="00BF2A86" w:rsidRPr="00ED54B9">
        <w:rPr>
          <w:rFonts w:ascii="Times New Roman" w:hAnsi="Times New Roman" w:cs="Times New Roman"/>
          <w:sz w:val="24"/>
          <w:szCs w:val="24"/>
        </w:rPr>
        <w:t xml:space="preserve"> cannot exercise control because it can control only the makeup of the board and not necessarily the way the director’s vote.</w:t>
      </w:r>
    </w:p>
    <w:p w:rsidR="00794B83" w:rsidRDefault="00045794" w:rsidP="0000514F">
      <w:pPr>
        <w:pStyle w:val="ListParagraph"/>
        <w:numPr>
          <w:ilvl w:val="0"/>
          <w:numId w:val="22"/>
        </w:numPr>
        <w:spacing w:after="0" w:line="240" w:lineRule="auto"/>
        <w:ind w:left="1440" w:hanging="720"/>
        <w:jc w:val="both"/>
        <w:rPr>
          <w:rFonts w:ascii="Times New Roman" w:hAnsi="Times New Roman" w:cs="Times New Roman"/>
          <w:sz w:val="24"/>
          <w:szCs w:val="24"/>
        </w:rPr>
      </w:pPr>
      <w:r>
        <w:rPr>
          <w:rFonts w:ascii="Times New Roman" w:hAnsi="Times New Roman" w:cs="Times New Roman"/>
          <w:sz w:val="24"/>
          <w:szCs w:val="24"/>
        </w:rPr>
        <w:t>ALPL</w:t>
      </w:r>
      <w:r w:rsidR="00BF2A86" w:rsidRPr="00794B83">
        <w:rPr>
          <w:rFonts w:ascii="Times New Roman" w:hAnsi="Times New Roman" w:cs="Times New Roman"/>
          <w:sz w:val="24"/>
          <w:szCs w:val="24"/>
        </w:rPr>
        <w:t xml:space="preserve"> can exercise control solely because it has an agreement with </w:t>
      </w:r>
      <w:r w:rsidR="002F63DC">
        <w:rPr>
          <w:rFonts w:ascii="Times New Roman" w:hAnsi="Times New Roman" w:cs="Times New Roman"/>
          <w:sz w:val="24"/>
          <w:szCs w:val="24"/>
        </w:rPr>
        <w:t>SEPL</w:t>
      </w:r>
      <w:r w:rsidR="00BF2A86" w:rsidRPr="00794B83">
        <w:rPr>
          <w:rFonts w:ascii="Times New Roman" w:hAnsi="Times New Roman" w:cs="Times New Roman"/>
          <w:sz w:val="24"/>
          <w:szCs w:val="24"/>
        </w:rPr>
        <w:t xml:space="preserve"> for the voting rights to be used in whatever manner </w:t>
      </w:r>
      <w:r w:rsidR="002F63DC">
        <w:rPr>
          <w:rFonts w:ascii="Times New Roman" w:hAnsi="Times New Roman" w:cs="Times New Roman"/>
          <w:sz w:val="24"/>
          <w:szCs w:val="24"/>
        </w:rPr>
        <w:t xml:space="preserve">ALPL </w:t>
      </w:r>
      <w:r w:rsidR="00BF2A86" w:rsidRPr="00794B83">
        <w:rPr>
          <w:rFonts w:ascii="Times New Roman" w:hAnsi="Times New Roman" w:cs="Times New Roman"/>
          <w:sz w:val="24"/>
          <w:szCs w:val="24"/>
        </w:rPr>
        <w:t>wishes.</w:t>
      </w:r>
      <w:r w:rsidR="00794B83" w:rsidRPr="00794B83">
        <w:rPr>
          <w:rFonts w:ascii="Times New Roman" w:hAnsi="Times New Roman" w:cs="Times New Roman"/>
          <w:sz w:val="24"/>
          <w:szCs w:val="24"/>
        </w:rPr>
        <w:t xml:space="preserve"> </w:t>
      </w:r>
    </w:p>
    <w:p w:rsidR="00616D24" w:rsidRDefault="005E661E" w:rsidP="0000514F">
      <w:pPr>
        <w:pStyle w:val="ListParagraph"/>
        <w:numPr>
          <w:ilvl w:val="0"/>
          <w:numId w:val="22"/>
        </w:numPr>
        <w:spacing w:after="0" w:line="240" w:lineRule="auto"/>
        <w:ind w:left="1440" w:hanging="720"/>
        <w:jc w:val="both"/>
        <w:rPr>
          <w:rFonts w:ascii="Times New Roman" w:hAnsi="Times New Roman" w:cs="Times New Roman"/>
          <w:sz w:val="24"/>
          <w:szCs w:val="24"/>
        </w:rPr>
      </w:pPr>
      <w:r>
        <w:rPr>
          <w:rFonts w:ascii="Times New Roman" w:hAnsi="Times New Roman" w:cs="Times New Roman"/>
          <w:sz w:val="24"/>
          <w:szCs w:val="24"/>
        </w:rPr>
        <w:t>A</w:t>
      </w:r>
      <w:r w:rsidR="00045794">
        <w:rPr>
          <w:rFonts w:ascii="Times New Roman" w:hAnsi="Times New Roman" w:cs="Times New Roman"/>
          <w:sz w:val="24"/>
          <w:szCs w:val="24"/>
        </w:rPr>
        <w:t>LPL</w:t>
      </w:r>
      <w:r w:rsidR="00BF2A86" w:rsidRPr="00794B83">
        <w:rPr>
          <w:rFonts w:ascii="Times New Roman" w:hAnsi="Times New Roman" w:cs="Times New Roman"/>
          <w:sz w:val="24"/>
          <w:szCs w:val="24"/>
        </w:rPr>
        <w:t xml:space="preserve"> can exercise control because it controls more than 50% of the voting power, and it can govern the financial and operating policies of </w:t>
      </w:r>
      <w:r w:rsidR="002F63DC">
        <w:rPr>
          <w:rFonts w:ascii="Times New Roman" w:hAnsi="Times New Roman" w:cs="Times New Roman"/>
          <w:sz w:val="24"/>
          <w:szCs w:val="24"/>
        </w:rPr>
        <w:t>BTPL</w:t>
      </w:r>
      <w:r w:rsidR="00BF2A86" w:rsidRPr="00794B83">
        <w:rPr>
          <w:rFonts w:ascii="Times New Roman" w:hAnsi="Times New Roman" w:cs="Times New Roman"/>
          <w:sz w:val="24"/>
          <w:szCs w:val="24"/>
        </w:rPr>
        <w:t xml:space="preserve"> through its control of the board of directors.</w:t>
      </w:r>
    </w:p>
    <w:p w:rsidR="00276703" w:rsidRPr="00276703" w:rsidRDefault="00276703" w:rsidP="004E13A0">
      <w:pPr>
        <w:pStyle w:val="ListParagraph"/>
        <w:spacing w:after="0" w:line="240" w:lineRule="auto"/>
        <w:ind w:left="1440"/>
        <w:jc w:val="both"/>
        <w:rPr>
          <w:rFonts w:ascii="Times New Roman" w:hAnsi="Times New Roman" w:cs="Times New Roman"/>
          <w:sz w:val="24"/>
          <w:szCs w:val="24"/>
        </w:rPr>
      </w:pPr>
    </w:p>
    <w:p w:rsidR="00677E06" w:rsidRPr="00ED54B9" w:rsidRDefault="00677E06" w:rsidP="0000514F">
      <w:pPr>
        <w:pStyle w:val="ListParagraph"/>
        <w:numPr>
          <w:ilvl w:val="0"/>
          <w:numId w:val="13"/>
        </w:numPr>
        <w:spacing w:after="0" w:line="240" w:lineRule="auto"/>
        <w:ind w:hanging="720"/>
        <w:rPr>
          <w:rFonts w:ascii="Times New Roman" w:hAnsi="Times New Roman" w:cs="Times New Roman"/>
          <w:b/>
          <w:bCs/>
          <w:sz w:val="24"/>
          <w:szCs w:val="24"/>
        </w:rPr>
      </w:pPr>
      <w:r w:rsidRPr="00ED54B9">
        <w:rPr>
          <w:rFonts w:ascii="Times New Roman" w:hAnsi="Times New Roman" w:cs="Times New Roman"/>
          <w:b/>
          <w:bCs/>
          <w:sz w:val="24"/>
          <w:szCs w:val="24"/>
        </w:rPr>
        <w:t xml:space="preserve">The </w:t>
      </w:r>
      <w:r w:rsidR="00DD788F">
        <w:rPr>
          <w:rFonts w:ascii="Times New Roman" w:hAnsi="Times New Roman" w:cs="Times New Roman"/>
          <w:b/>
          <w:bCs/>
          <w:sz w:val="24"/>
          <w:szCs w:val="24"/>
        </w:rPr>
        <w:t>Current R</w:t>
      </w:r>
      <w:r w:rsidRPr="00ED54B9">
        <w:rPr>
          <w:rFonts w:ascii="Times New Roman" w:hAnsi="Times New Roman" w:cs="Times New Roman"/>
          <w:b/>
          <w:bCs/>
          <w:sz w:val="24"/>
          <w:szCs w:val="24"/>
        </w:rPr>
        <w:t>atio is the ratio of:</w:t>
      </w:r>
    </w:p>
    <w:p w:rsidR="00677E06" w:rsidRPr="00ED54B9" w:rsidRDefault="00677E06" w:rsidP="004E13A0">
      <w:pPr>
        <w:spacing w:after="0" w:line="240" w:lineRule="auto"/>
        <w:rPr>
          <w:rFonts w:ascii="Times New Roman" w:hAnsi="Times New Roman" w:cs="Times New Roman"/>
          <w:sz w:val="24"/>
          <w:szCs w:val="24"/>
        </w:rPr>
      </w:pPr>
    </w:p>
    <w:p w:rsidR="00677E06" w:rsidRPr="00ED54B9" w:rsidRDefault="00677E06" w:rsidP="004E13A0">
      <w:pPr>
        <w:spacing w:after="0" w:line="240" w:lineRule="auto"/>
        <w:ind w:firstLine="720"/>
        <w:rPr>
          <w:rFonts w:ascii="Times New Roman" w:hAnsi="Times New Roman" w:cs="Times New Roman"/>
          <w:sz w:val="24"/>
          <w:szCs w:val="24"/>
        </w:rPr>
      </w:pPr>
      <w:r w:rsidRPr="00ED54B9">
        <w:rPr>
          <w:rFonts w:ascii="Times New Roman" w:hAnsi="Times New Roman" w:cs="Times New Roman"/>
          <w:sz w:val="24"/>
          <w:szCs w:val="24"/>
        </w:rPr>
        <w:t>A.</w:t>
      </w:r>
      <w:r w:rsidRPr="00ED54B9">
        <w:rPr>
          <w:rFonts w:ascii="Times New Roman" w:hAnsi="Times New Roman" w:cs="Times New Roman"/>
          <w:sz w:val="24"/>
          <w:szCs w:val="24"/>
        </w:rPr>
        <w:tab/>
      </w:r>
      <w:r w:rsidR="00D74AA0" w:rsidRPr="00ED54B9">
        <w:rPr>
          <w:rFonts w:ascii="Times New Roman" w:hAnsi="Times New Roman" w:cs="Times New Roman"/>
          <w:sz w:val="24"/>
          <w:szCs w:val="24"/>
        </w:rPr>
        <w:t>Gross</w:t>
      </w:r>
      <w:r w:rsidRPr="00ED54B9">
        <w:rPr>
          <w:rFonts w:ascii="Times New Roman" w:hAnsi="Times New Roman" w:cs="Times New Roman"/>
          <w:sz w:val="24"/>
          <w:szCs w:val="24"/>
        </w:rPr>
        <w:t xml:space="preserve"> cash inflow to total debt</w:t>
      </w:r>
    </w:p>
    <w:p w:rsidR="00677E06" w:rsidRPr="00ED54B9" w:rsidRDefault="00677E06" w:rsidP="004E13A0">
      <w:pPr>
        <w:spacing w:after="0" w:line="240" w:lineRule="auto"/>
        <w:ind w:firstLine="720"/>
        <w:rPr>
          <w:rFonts w:ascii="Times New Roman" w:hAnsi="Times New Roman" w:cs="Times New Roman"/>
          <w:sz w:val="24"/>
          <w:szCs w:val="24"/>
        </w:rPr>
      </w:pPr>
      <w:r w:rsidRPr="00ED54B9">
        <w:rPr>
          <w:rFonts w:ascii="Times New Roman" w:hAnsi="Times New Roman" w:cs="Times New Roman"/>
          <w:sz w:val="24"/>
          <w:szCs w:val="24"/>
        </w:rPr>
        <w:t>B.</w:t>
      </w:r>
      <w:r w:rsidRPr="00ED54B9">
        <w:rPr>
          <w:rFonts w:ascii="Times New Roman" w:hAnsi="Times New Roman" w:cs="Times New Roman"/>
          <w:sz w:val="24"/>
          <w:szCs w:val="24"/>
        </w:rPr>
        <w:tab/>
      </w:r>
      <w:r w:rsidR="00D74AA0" w:rsidRPr="00ED54B9">
        <w:rPr>
          <w:rFonts w:ascii="Times New Roman" w:hAnsi="Times New Roman" w:cs="Times New Roman"/>
          <w:sz w:val="24"/>
          <w:szCs w:val="24"/>
        </w:rPr>
        <w:t>Gross</w:t>
      </w:r>
      <w:r w:rsidRPr="00ED54B9">
        <w:rPr>
          <w:rFonts w:ascii="Times New Roman" w:hAnsi="Times New Roman" w:cs="Times New Roman"/>
          <w:sz w:val="24"/>
          <w:szCs w:val="24"/>
        </w:rPr>
        <w:t xml:space="preserve"> cash inflow to net debt</w:t>
      </w:r>
    </w:p>
    <w:p w:rsidR="00677E06" w:rsidRPr="00ED54B9" w:rsidRDefault="00677E06" w:rsidP="004E13A0">
      <w:pPr>
        <w:spacing w:after="0" w:line="240" w:lineRule="auto"/>
        <w:ind w:firstLine="720"/>
        <w:rPr>
          <w:rFonts w:ascii="Times New Roman" w:hAnsi="Times New Roman" w:cs="Times New Roman"/>
          <w:b/>
          <w:bCs/>
          <w:sz w:val="24"/>
          <w:szCs w:val="24"/>
        </w:rPr>
      </w:pPr>
      <w:r w:rsidRPr="00ED54B9">
        <w:rPr>
          <w:rFonts w:ascii="Times New Roman" w:hAnsi="Times New Roman" w:cs="Times New Roman"/>
          <w:b/>
          <w:bCs/>
          <w:sz w:val="24"/>
          <w:szCs w:val="24"/>
        </w:rPr>
        <w:t>C.</w:t>
      </w:r>
      <w:r w:rsidRPr="00ED54B9">
        <w:rPr>
          <w:rFonts w:ascii="Times New Roman" w:hAnsi="Times New Roman" w:cs="Times New Roman"/>
          <w:b/>
          <w:bCs/>
          <w:sz w:val="24"/>
          <w:szCs w:val="24"/>
        </w:rPr>
        <w:tab/>
      </w:r>
      <w:r w:rsidR="00DD788F">
        <w:rPr>
          <w:rFonts w:ascii="Times New Roman" w:hAnsi="Times New Roman" w:cs="Times New Roman"/>
          <w:b/>
          <w:bCs/>
          <w:sz w:val="24"/>
          <w:szCs w:val="24"/>
        </w:rPr>
        <w:t>Current Assets</w:t>
      </w:r>
      <w:r w:rsidRPr="00ED54B9">
        <w:rPr>
          <w:rFonts w:ascii="Times New Roman" w:hAnsi="Times New Roman" w:cs="Times New Roman"/>
          <w:b/>
          <w:bCs/>
          <w:sz w:val="24"/>
          <w:szCs w:val="24"/>
        </w:rPr>
        <w:t xml:space="preserve"> to </w:t>
      </w:r>
      <w:r w:rsidR="00DD788F">
        <w:rPr>
          <w:rFonts w:ascii="Times New Roman" w:hAnsi="Times New Roman" w:cs="Times New Roman"/>
          <w:b/>
          <w:bCs/>
          <w:sz w:val="24"/>
          <w:szCs w:val="24"/>
        </w:rPr>
        <w:t>Current Liabilities</w:t>
      </w:r>
    </w:p>
    <w:p w:rsidR="00677E06" w:rsidRDefault="00677E06" w:rsidP="004E13A0">
      <w:pPr>
        <w:spacing w:after="0" w:line="240" w:lineRule="auto"/>
        <w:ind w:firstLine="720"/>
        <w:rPr>
          <w:rFonts w:ascii="Times New Roman" w:hAnsi="Times New Roman" w:cs="Times New Roman"/>
          <w:sz w:val="24"/>
          <w:szCs w:val="24"/>
        </w:rPr>
      </w:pPr>
      <w:r w:rsidRPr="00ED54B9">
        <w:rPr>
          <w:rFonts w:ascii="Times New Roman" w:hAnsi="Times New Roman" w:cs="Times New Roman"/>
          <w:sz w:val="24"/>
          <w:szCs w:val="24"/>
        </w:rPr>
        <w:t>D.</w:t>
      </w:r>
      <w:r w:rsidRPr="00ED54B9">
        <w:rPr>
          <w:rFonts w:ascii="Times New Roman" w:hAnsi="Times New Roman" w:cs="Times New Roman"/>
          <w:sz w:val="24"/>
          <w:szCs w:val="24"/>
        </w:rPr>
        <w:tab/>
        <w:t>net cash inflow to net debt</w:t>
      </w:r>
    </w:p>
    <w:p w:rsidR="00937443" w:rsidRDefault="00937443">
      <w:pPr>
        <w:rPr>
          <w:rFonts w:ascii="Times New Roman" w:hAnsi="Times New Roman" w:cs="Times New Roman"/>
          <w:sz w:val="24"/>
          <w:szCs w:val="24"/>
        </w:rPr>
      </w:pPr>
    </w:p>
    <w:p w:rsidR="00905FF5" w:rsidRDefault="00905FF5" w:rsidP="0000514F">
      <w:pPr>
        <w:pStyle w:val="ListParagraph"/>
        <w:numPr>
          <w:ilvl w:val="0"/>
          <w:numId w:val="13"/>
        </w:numPr>
        <w:spacing w:after="0" w:line="240" w:lineRule="auto"/>
        <w:ind w:hanging="720"/>
        <w:rPr>
          <w:rFonts w:ascii="Times New Roman" w:hAnsi="Times New Roman" w:cs="Times New Roman"/>
          <w:b/>
          <w:bCs/>
          <w:sz w:val="24"/>
          <w:szCs w:val="24"/>
        </w:rPr>
      </w:pPr>
      <w:r w:rsidRPr="00ED54B9">
        <w:rPr>
          <w:rFonts w:ascii="Times New Roman" w:hAnsi="Times New Roman" w:cs="Times New Roman"/>
          <w:b/>
          <w:bCs/>
          <w:sz w:val="24"/>
          <w:szCs w:val="24"/>
        </w:rPr>
        <w:t xml:space="preserve">Which of the following are </w:t>
      </w:r>
      <w:r>
        <w:rPr>
          <w:rFonts w:ascii="Times New Roman" w:hAnsi="Times New Roman" w:cs="Times New Roman"/>
          <w:b/>
          <w:bCs/>
          <w:sz w:val="24"/>
          <w:szCs w:val="24"/>
        </w:rPr>
        <w:t xml:space="preserve">not the </w:t>
      </w:r>
      <w:r w:rsidRPr="00ED54B9">
        <w:rPr>
          <w:rFonts w:ascii="Times New Roman" w:hAnsi="Times New Roman" w:cs="Times New Roman"/>
          <w:b/>
          <w:bCs/>
          <w:sz w:val="24"/>
          <w:szCs w:val="24"/>
        </w:rPr>
        <w:t xml:space="preserve">examples of current </w:t>
      </w:r>
      <w:r w:rsidR="00B37653">
        <w:rPr>
          <w:rFonts w:ascii="Times New Roman" w:hAnsi="Times New Roman" w:cs="Times New Roman"/>
          <w:b/>
          <w:bCs/>
          <w:sz w:val="24"/>
          <w:szCs w:val="24"/>
        </w:rPr>
        <w:t>liabilities</w:t>
      </w:r>
      <w:r w:rsidRPr="00ED54B9">
        <w:rPr>
          <w:rFonts w:ascii="Times New Roman" w:hAnsi="Times New Roman" w:cs="Times New Roman"/>
          <w:b/>
          <w:bCs/>
          <w:sz w:val="24"/>
          <w:szCs w:val="24"/>
        </w:rPr>
        <w:t>?</w:t>
      </w:r>
    </w:p>
    <w:p w:rsidR="00E64579" w:rsidRPr="00ED54B9" w:rsidRDefault="00E64579" w:rsidP="004E13A0">
      <w:pPr>
        <w:pStyle w:val="ListParagraph"/>
        <w:spacing w:after="0" w:line="240" w:lineRule="auto"/>
        <w:rPr>
          <w:rFonts w:ascii="Times New Roman" w:hAnsi="Times New Roman" w:cs="Times New Roman"/>
          <w:b/>
          <w:bCs/>
          <w:sz w:val="24"/>
          <w:szCs w:val="24"/>
        </w:rPr>
      </w:pPr>
    </w:p>
    <w:p w:rsidR="00905FF5" w:rsidRPr="008C620B" w:rsidRDefault="00905FF5" w:rsidP="004E13A0">
      <w:pPr>
        <w:spacing w:after="0" w:line="240" w:lineRule="auto"/>
        <w:ind w:left="360" w:firstLine="360"/>
        <w:rPr>
          <w:rFonts w:ascii="Times New Roman" w:hAnsi="Times New Roman" w:cs="Times New Roman"/>
          <w:b/>
          <w:sz w:val="24"/>
          <w:szCs w:val="24"/>
        </w:rPr>
      </w:pPr>
      <w:r w:rsidRPr="00ED54B9">
        <w:rPr>
          <w:rFonts w:ascii="Times New Roman" w:hAnsi="Times New Roman" w:cs="Times New Roman"/>
          <w:sz w:val="24"/>
          <w:szCs w:val="24"/>
        </w:rPr>
        <w:t>A.</w:t>
      </w:r>
      <w:r w:rsidRPr="00ED54B9">
        <w:rPr>
          <w:rFonts w:ascii="Times New Roman" w:hAnsi="Times New Roman" w:cs="Times New Roman"/>
          <w:sz w:val="24"/>
          <w:szCs w:val="24"/>
        </w:rPr>
        <w:tab/>
      </w:r>
      <w:r w:rsidR="00A745D9" w:rsidRPr="0082496B">
        <w:rPr>
          <w:rFonts w:ascii="Times New Roman" w:hAnsi="Times New Roman" w:cs="Times New Roman"/>
          <w:sz w:val="24"/>
          <w:szCs w:val="24"/>
        </w:rPr>
        <w:t>Letter of Guarantees</w:t>
      </w:r>
    </w:p>
    <w:p w:rsidR="00905FF5" w:rsidRPr="009675E9" w:rsidRDefault="00905FF5" w:rsidP="004E13A0">
      <w:pPr>
        <w:spacing w:after="0" w:line="240" w:lineRule="auto"/>
        <w:ind w:left="360" w:firstLine="360"/>
        <w:rPr>
          <w:rFonts w:ascii="Times New Roman" w:hAnsi="Times New Roman" w:cs="Times New Roman"/>
          <w:sz w:val="24"/>
          <w:szCs w:val="24"/>
        </w:rPr>
      </w:pPr>
      <w:r w:rsidRPr="00ED54B9">
        <w:rPr>
          <w:rFonts w:ascii="Times New Roman" w:hAnsi="Times New Roman" w:cs="Times New Roman"/>
          <w:sz w:val="24"/>
          <w:szCs w:val="24"/>
        </w:rPr>
        <w:t>B.</w:t>
      </w:r>
      <w:r w:rsidRPr="00ED54B9">
        <w:rPr>
          <w:rFonts w:ascii="Times New Roman" w:hAnsi="Times New Roman" w:cs="Times New Roman"/>
          <w:sz w:val="24"/>
          <w:szCs w:val="24"/>
        </w:rPr>
        <w:tab/>
      </w:r>
      <w:r w:rsidRPr="009675E9">
        <w:rPr>
          <w:rFonts w:ascii="Times New Roman" w:hAnsi="Times New Roman" w:cs="Times New Roman"/>
          <w:sz w:val="24"/>
          <w:szCs w:val="24"/>
        </w:rPr>
        <w:t>Creditors</w:t>
      </w:r>
    </w:p>
    <w:p w:rsidR="00905FF5" w:rsidRPr="008C620B" w:rsidRDefault="00905FF5" w:rsidP="004E13A0">
      <w:pPr>
        <w:spacing w:after="0" w:line="240" w:lineRule="auto"/>
        <w:ind w:left="360" w:firstLine="360"/>
        <w:rPr>
          <w:rFonts w:ascii="Times New Roman" w:hAnsi="Times New Roman" w:cs="Times New Roman"/>
          <w:b/>
          <w:sz w:val="24"/>
          <w:szCs w:val="24"/>
        </w:rPr>
      </w:pPr>
      <w:r w:rsidRPr="009675E9">
        <w:rPr>
          <w:rFonts w:ascii="Times New Roman" w:hAnsi="Times New Roman" w:cs="Times New Roman"/>
          <w:sz w:val="24"/>
          <w:szCs w:val="24"/>
        </w:rPr>
        <w:t>C.</w:t>
      </w:r>
      <w:r w:rsidRPr="009675E9">
        <w:rPr>
          <w:rFonts w:ascii="Times New Roman" w:hAnsi="Times New Roman" w:cs="Times New Roman"/>
          <w:sz w:val="24"/>
          <w:szCs w:val="24"/>
        </w:rPr>
        <w:tab/>
      </w:r>
      <w:r w:rsidRPr="0082496B">
        <w:rPr>
          <w:rFonts w:ascii="Times New Roman" w:hAnsi="Times New Roman" w:cs="Times New Roman"/>
          <w:sz w:val="24"/>
          <w:szCs w:val="24"/>
        </w:rPr>
        <w:t>Cash equivalents</w:t>
      </w:r>
      <w:r w:rsidRPr="008C620B">
        <w:rPr>
          <w:rFonts w:ascii="Times New Roman" w:hAnsi="Times New Roman" w:cs="Times New Roman"/>
          <w:b/>
          <w:sz w:val="24"/>
          <w:szCs w:val="24"/>
        </w:rPr>
        <w:t xml:space="preserve"> </w:t>
      </w:r>
    </w:p>
    <w:p w:rsidR="00905FF5" w:rsidRPr="009675E9" w:rsidRDefault="00905FF5" w:rsidP="004E13A0">
      <w:pPr>
        <w:spacing w:after="0" w:line="240" w:lineRule="auto"/>
        <w:ind w:left="360" w:firstLine="360"/>
        <w:rPr>
          <w:rFonts w:ascii="Times New Roman" w:hAnsi="Times New Roman" w:cs="Times New Roman"/>
          <w:sz w:val="24"/>
          <w:szCs w:val="24"/>
        </w:rPr>
      </w:pPr>
      <w:r w:rsidRPr="009675E9">
        <w:rPr>
          <w:rFonts w:ascii="Times New Roman" w:hAnsi="Times New Roman" w:cs="Times New Roman"/>
          <w:sz w:val="24"/>
          <w:szCs w:val="24"/>
        </w:rPr>
        <w:t>D.</w:t>
      </w:r>
      <w:r w:rsidRPr="009675E9">
        <w:rPr>
          <w:rFonts w:ascii="Times New Roman" w:hAnsi="Times New Roman" w:cs="Times New Roman"/>
          <w:sz w:val="24"/>
          <w:szCs w:val="24"/>
        </w:rPr>
        <w:tab/>
        <w:t xml:space="preserve">Short term borrowing </w:t>
      </w:r>
    </w:p>
    <w:p w:rsidR="00905FF5" w:rsidRDefault="00905FF5" w:rsidP="004E13A0">
      <w:pPr>
        <w:spacing w:after="0" w:line="240" w:lineRule="auto"/>
        <w:ind w:left="360" w:firstLine="360"/>
        <w:rPr>
          <w:rFonts w:ascii="Times New Roman" w:hAnsi="Times New Roman" w:cs="Times New Roman"/>
          <w:b/>
          <w:bCs/>
          <w:sz w:val="24"/>
          <w:szCs w:val="24"/>
        </w:rPr>
      </w:pPr>
      <w:r w:rsidRPr="00ED54B9">
        <w:rPr>
          <w:rFonts w:ascii="Times New Roman" w:hAnsi="Times New Roman" w:cs="Times New Roman"/>
          <w:sz w:val="24"/>
          <w:szCs w:val="24"/>
        </w:rPr>
        <w:t>F.</w:t>
      </w:r>
      <w:r w:rsidRPr="00ED54B9">
        <w:rPr>
          <w:rFonts w:ascii="Times New Roman" w:hAnsi="Times New Roman" w:cs="Times New Roman"/>
          <w:b/>
          <w:bCs/>
          <w:sz w:val="24"/>
          <w:szCs w:val="24"/>
        </w:rPr>
        <w:tab/>
      </w:r>
      <w:r w:rsidR="0088549C" w:rsidRPr="0088549C">
        <w:rPr>
          <w:rFonts w:ascii="Times New Roman" w:hAnsi="Times New Roman" w:cs="Times New Roman"/>
          <w:b/>
          <w:bCs/>
          <w:sz w:val="24"/>
          <w:szCs w:val="24"/>
        </w:rPr>
        <w:t>A</w:t>
      </w:r>
      <w:r w:rsidRPr="0088549C">
        <w:rPr>
          <w:rFonts w:ascii="Times New Roman" w:hAnsi="Times New Roman" w:cs="Times New Roman"/>
          <w:b/>
          <w:bCs/>
          <w:sz w:val="24"/>
          <w:szCs w:val="24"/>
        </w:rPr>
        <w:t xml:space="preserve"> &amp; </w:t>
      </w:r>
      <w:r w:rsidR="0088549C" w:rsidRPr="0088549C">
        <w:rPr>
          <w:rFonts w:ascii="Times New Roman" w:hAnsi="Times New Roman" w:cs="Times New Roman"/>
          <w:b/>
          <w:bCs/>
          <w:sz w:val="24"/>
          <w:szCs w:val="24"/>
        </w:rPr>
        <w:t>C</w:t>
      </w:r>
      <w:r w:rsidRPr="0088549C">
        <w:rPr>
          <w:rFonts w:ascii="Times New Roman" w:hAnsi="Times New Roman" w:cs="Times New Roman"/>
          <w:b/>
          <w:bCs/>
          <w:sz w:val="24"/>
          <w:szCs w:val="24"/>
        </w:rPr>
        <w:t xml:space="preserve"> only</w:t>
      </w:r>
    </w:p>
    <w:p w:rsidR="00051F8E" w:rsidRPr="0088549C" w:rsidRDefault="00051F8E" w:rsidP="004E13A0">
      <w:pPr>
        <w:spacing w:after="0" w:line="240" w:lineRule="auto"/>
        <w:ind w:left="360" w:firstLine="360"/>
        <w:rPr>
          <w:rFonts w:ascii="Times New Roman" w:hAnsi="Times New Roman" w:cs="Times New Roman"/>
          <w:b/>
          <w:sz w:val="24"/>
          <w:szCs w:val="24"/>
        </w:rPr>
      </w:pPr>
    </w:p>
    <w:p w:rsidR="00C42A5D" w:rsidRPr="00B37653" w:rsidRDefault="00C42A5D" w:rsidP="0000514F">
      <w:pPr>
        <w:pStyle w:val="ListParagraph"/>
        <w:numPr>
          <w:ilvl w:val="0"/>
          <w:numId w:val="13"/>
        </w:numPr>
        <w:spacing w:after="0" w:line="240" w:lineRule="auto"/>
        <w:ind w:hanging="720"/>
        <w:rPr>
          <w:rFonts w:ascii="Times New Roman" w:hAnsi="Times New Roman" w:cs="Times New Roman"/>
          <w:b/>
          <w:bCs/>
          <w:sz w:val="24"/>
          <w:szCs w:val="24"/>
        </w:rPr>
      </w:pPr>
      <w:r w:rsidRPr="00B37653">
        <w:rPr>
          <w:rFonts w:ascii="Times New Roman" w:hAnsi="Times New Roman" w:cs="Times New Roman"/>
          <w:b/>
          <w:bCs/>
          <w:sz w:val="24"/>
          <w:szCs w:val="24"/>
        </w:rPr>
        <w:t xml:space="preserve">An </w:t>
      </w:r>
      <w:r w:rsidR="003E720C" w:rsidRPr="00B37653">
        <w:rPr>
          <w:rFonts w:ascii="Times New Roman" w:hAnsi="Times New Roman" w:cs="Times New Roman"/>
          <w:b/>
          <w:bCs/>
          <w:sz w:val="24"/>
          <w:szCs w:val="24"/>
        </w:rPr>
        <w:t>Balance Sheet</w:t>
      </w:r>
      <w:r w:rsidRPr="00B37653">
        <w:rPr>
          <w:rFonts w:ascii="Times New Roman" w:hAnsi="Times New Roman" w:cs="Times New Roman"/>
          <w:b/>
          <w:bCs/>
          <w:sz w:val="24"/>
          <w:szCs w:val="24"/>
        </w:rPr>
        <w:t xml:space="preserve"> should be regarded as:</w:t>
      </w:r>
    </w:p>
    <w:p w:rsidR="00C42A5D" w:rsidRPr="00B37653" w:rsidRDefault="00C42A5D" w:rsidP="004E13A0">
      <w:pPr>
        <w:spacing w:after="0" w:line="240" w:lineRule="auto"/>
        <w:rPr>
          <w:rFonts w:ascii="Times New Roman" w:hAnsi="Times New Roman" w:cs="Times New Roman"/>
          <w:sz w:val="24"/>
          <w:szCs w:val="24"/>
        </w:rPr>
      </w:pPr>
    </w:p>
    <w:p w:rsidR="00C42A5D" w:rsidRPr="00B37653" w:rsidRDefault="00C42A5D" w:rsidP="0000514F">
      <w:pPr>
        <w:pStyle w:val="ListParagraph"/>
        <w:numPr>
          <w:ilvl w:val="0"/>
          <w:numId w:val="15"/>
        </w:numPr>
        <w:spacing w:after="0" w:line="240" w:lineRule="auto"/>
        <w:ind w:left="1440" w:hanging="720"/>
        <w:rPr>
          <w:rFonts w:ascii="Times New Roman" w:hAnsi="Times New Roman" w:cs="Times New Roman"/>
          <w:b/>
          <w:bCs/>
          <w:sz w:val="24"/>
          <w:szCs w:val="24"/>
        </w:rPr>
      </w:pPr>
      <w:r w:rsidRPr="00B37653">
        <w:rPr>
          <w:rFonts w:ascii="Times New Roman" w:hAnsi="Times New Roman" w:cs="Times New Roman"/>
          <w:b/>
          <w:bCs/>
          <w:sz w:val="24"/>
          <w:szCs w:val="24"/>
        </w:rPr>
        <w:t xml:space="preserve">A </w:t>
      </w:r>
      <w:r w:rsidR="00E12DAD" w:rsidRPr="00B37653">
        <w:rPr>
          <w:rFonts w:ascii="Times New Roman" w:hAnsi="Times New Roman" w:cs="Times New Roman"/>
          <w:b/>
          <w:bCs/>
          <w:sz w:val="24"/>
          <w:szCs w:val="24"/>
        </w:rPr>
        <w:t>Comprehensive</w:t>
      </w:r>
      <w:r w:rsidRPr="00B37653">
        <w:rPr>
          <w:rFonts w:ascii="Times New Roman" w:hAnsi="Times New Roman" w:cs="Times New Roman"/>
          <w:b/>
          <w:bCs/>
          <w:sz w:val="24"/>
          <w:szCs w:val="24"/>
        </w:rPr>
        <w:t xml:space="preserve"> </w:t>
      </w:r>
      <w:r w:rsidR="00E12DAD" w:rsidRPr="00B37653">
        <w:rPr>
          <w:rFonts w:ascii="Times New Roman" w:hAnsi="Times New Roman" w:cs="Times New Roman"/>
          <w:b/>
          <w:bCs/>
          <w:sz w:val="24"/>
          <w:szCs w:val="24"/>
        </w:rPr>
        <w:t>Financial Position of Company</w:t>
      </w:r>
      <w:r w:rsidRPr="00B37653">
        <w:rPr>
          <w:rFonts w:ascii="Times New Roman" w:hAnsi="Times New Roman" w:cs="Times New Roman"/>
          <w:b/>
          <w:bCs/>
          <w:sz w:val="24"/>
          <w:szCs w:val="24"/>
        </w:rPr>
        <w:t>.</w:t>
      </w:r>
    </w:p>
    <w:p w:rsidR="00C42A5D" w:rsidRPr="00B37653" w:rsidRDefault="00C42A5D" w:rsidP="0000514F">
      <w:pPr>
        <w:pStyle w:val="ListParagraph"/>
        <w:numPr>
          <w:ilvl w:val="0"/>
          <w:numId w:val="15"/>
        </w:numPr>
        <w:spacing w:after="0" w:line="240" w:lineRule="auto"/>
        <w:ind w:left="1440" w:hanging="720"/>
        <w:rPr>
          <w:rFonts w:ascii="Times New Roman" w:hAnsi="Times New Roman" w:cs="Times New Roman"/>
          <w:sz w:val="24"/>
          <w:szCs w:val="24"/>
        </w:rPr>
      </w:pPr>
      <w:r w:rsidRPr="00B37653">
        <w:rPr>
          <w:rFonts w:ascii="Times New Roman" w:hAnsi="Times New Roman" w:cs="Times New Roman"/>
          <w:sz w:val="24"/>
          <w:szCs w:val="24"/>
        </w:rPr>
        <w:t>A useful approximation of income for the period</w:t>
      </w:r>
    </w:p>
    <w:p w:rsidR="00C42A5D" w:rsidRPr="00B37653" w:rsidRDefault="00C42A5D" w:rsidP="0000514F">
      <w:pPr>
        <w:pStyle w:val="ListParagraph"/>
        <w:numPr>
          <w:ilvl w:val="0"/>
          <w:numId w:val="15"/>
        </w:numPr>
        <w:spacing w:after="0" w:line="240" w:lineRule="auto"/>
        <w:ind w:left="1440" w:hanging="720"/>
        <w:rPr>
          <w:rFonts w:ascii="Times New Roman" w:hAnsi="Times New Roman" w:cs="Times New Roman"/>
          <w:sz w:val="24"/>
          <w:szCs w:val="24"/>
        </w:rPr>
      </w:pPr>
      <w:r w:rsidRPr="00B37653">
        <w:rPr>
          <w:rFonts w:ascii="Times New Roman" w:hAnsi="Times New Roman" w:cs="Times New Roman"/>
          <w:sz w:val="24"/>
          <w:szCs w:val="24"/>
        </w:rPr>
        <w:t>A summary of cash receipts &amp; cash disbursements</w:t>
      </w:r>
    </w:p>
    <w:p w:rsidR="00C42A5D" w:rsidRPr="00B37653" w:rsidRDefault="00C42A5D" w:rsidP="0000514F">
      <w:pPr>
        <w:pStyle w:val="ListParagraph"/>
        <w:numPr>
          <w:ilvl w:val="0"/>
          <w:numId w:val="15"/>
        </w:numPr>
        <w:spacing w:after="0" w:line="240" w:lineRule="auto"/>
        <w:ind w:left="1440" w:hanging="720"/>
        <w:rPr>
          <w:rFonts w:ascii="Times New Roman" w:hAnsi="Times New Roman" w:cs="Times New Roman"/>
          <w:sz w:val="24"/>
          <w:szCs w:val="24"/>
        </w:rPr>
      </w:pPr>
      <w:r w:rsidRPr="00B37653">
        <w:rPr>
          <w:rFonts w:ascii="Times New Roman" w:hAnsi="Times New Roman" w:cs="Times New Roman"/>
          <w:sz w:val="24"/>
          <w:szCs w:val="24"/>
        </w:rPr>
        <w:t>A statement showing changes in the solvency of the business.</w:t>
      </w:r>
    </w:p>
    <w:p w:rsidR="00113653" w:rsidRDefault="00113653" w:rsidP="004E13A0">
      <w:pPr>
        <w:spacing w:after="0" w:line="240" w:lineRule="auto"/>
        <w:rPr>
          <w:rFonts w:ascii="Times New Roman" w:hAnsi="Times New Roman" w:cs="Times New Roman"/>
          <w:sz w:val="24"/>
          <w:szCs w:val="24"/>
        </w:rPr>
      </w:pPr>
    </w:p>
    <w:p w:rsidR="00113653" w:rsidRDefault="00510F9A" w:rsidP="0000514F">
      <w:pPr>
        <w:pStyle w:val="ListParagraph"/>
        <w:numPr>
          <w:ilvl w:val="0"/>
          <w:numId w:val="13"/>
        </w:numPr>
        <w:spacing w:after="0" w:line="240" w:lineRule="auto"/>
        <w:ind w:hanging="720"/>
        <w:rPr>
          <w:rFonts w:ascii="Times New Roman" w:hAnsi="Times New Roman" w:cs="Times New Roman"/>
          <w:b/>
          <w:bCs/>
          <w:sz w:val="24"/>
          <w:szCs w:val="24"/>
        </w:rPr>
      </w:pPr>
      <w:r>
        <w:rPr>
          <w:rFonts w:ascii="Times New Roman" w:hAnsi="Times New Roman" w:cs="Times New Roman"/>
          <w:b/>
          <w:bCs/>
          <w:sz w:val="24"/>
          <w:szCs w:val="24"/>
        </w:rPr>
        <w:t>The F</w:t>
      </w:r>
      <w:r w:rsidR="00D74AA0" w:rsidRPr="00ED54B9">
        <w:rPr>
          <w:rFonts w:ascii="Times New Roman" w:hAnsi="Times New Roman" w:cs="Times New Roman"/>
          <w:b/>
          <w:bCs/>
          <w:sz w:val="24"/>
          <w:szCs w:val="24"/>
        </w:rPr>
        <w:t>ramework</w:t>
      </w:r>
      <w:r w:rsidR="00113653" w:rsidRPr="00ED54B9">
        <w:rPr>
          <w:rFonts w:ascii="Times New Roman" w:hAnsi="Times New Roman" w:cs="Times New Roman"/>
          <w:b/>
          <w:bCs/>
          <w:sz w:val="24"/>
          <w:szCs w:val="24"/>
        </w:rPr>
        <w:t xml:space="preserve"> </w:t>
      </w:r>
      <w:r>
        <w:rPr>
          <w:rFonts w:ascii="Times New Roman" w:hAnsi="Times New Roman" w:cs="Times New Roman"/>
          <w:b/>
          <w:bCs/>
          <w:sz w:val="24"/>
          <w:szCs w:val="24"/>
        </w:rPr>
        <w:t>assists IASB</w:t>
      </w:r>
      <w:r w:rsidR="00113653" w:rsidRPr="00ED54B9">
        <w:rPr>
          <w:rFonts w:ascii="Times New Roman" w:hAnsi="Times New Roman" w:cs="Times New Roman"/>
          <w:b/>
          <w:bCs/>
          <w:sz w:val="24"/>
          <w:szCs w:val="24"/>
        </w:rPr>
        <w:t>:</w:t>
      </w:r>
    </w:p>
    <w:p w:rsidR="008F274F" w:rsidRPr="00ED54B9" w:rsidRDefault="008F274F" w:rsidP="004E13A0">
      <w:pPr>
        <w:pStyle w:val="ListParagraph"/>
        <w:spacing w:after="0" w:line="240" w:lineRule="auto"/>
        <w:rPr>
          <w:rFonts w:ascii="Times New Roman" w:hAnsi="Times New Roman" w:cs="Times New Roman"/>
          <w:b/>
          <w:bCs/>
          <w:sz w:val="24"/>
          <w:szCs w:val="24"/>
        </w:rPr>
      </w:pPr>
    </w:p>
    <w:p w:rsidR="00113653" w:rsidRPr="00ED54B9" w:rsidRDefault="00113653" w:rsidP="004E13A0">
      <w:pPr>
        <w:spacing w:after="0" w:line="240" w:lineRule="auto"/>
        <w:ind w:left="1440" w:hanging="720"/>
        <w:rPr>
          <w:rFonts w:ascii="Times New Roman" w:hAnsi="Times New Roman" w:cs="Times New Roman"/>
          <w:sz w:val="24"/>
          <w:szCs w:val="24"/>
        </w:rPr>
      </w:pPr>
      <w:r w:rsidRPr="00ED54B9">
        <w:rPr>
          <w:rFonts w:ascii="Times New Roman" w:hAnsi="Times New Roman" w:cs="Times New Roman"/>
          <w:sz w:val="24"/>
          <w:szCs w:val="24"/>
        </w:rPr>
        <w:t>A.</w:t>
      </w:r>
      <w:r w:rsidRPr="00ED54B9">
        <w:rPr>
          <w:rFonts w:ascii="Times New Roman" w:hAnsi="Times New Roman" w:cs="Times New Roman"/>
          <w:sz w:val="24"/>
          <w:szCs w:val="24"/>
        </w:rPr>
        <w:tab/>
        <w:t xml:space="preserve">a theoretical expression of accounting </w:t>
      </w:r>
      <w:r w:rsidR="00B87413" w:rsidRPr="00ED54B9">
        <w:rPr>
          <w:rFonts w:ascii="Times New Roman" w:hAnsi="Times New Roman" w:cs="Times New Roman"/>
          <w:sz w:val="24"/>
          <w:szCs w:val="24"/>
        </w:rPr>
        <w:t>standards</w:t>
      </w:r>
    </w:p>
    <w:p w:rsidR="00113653" w:rsidRPr="0082496B" w:rsidRDefault="00113653" w:rsidP="004E13A0">
      <w:pPr>
        <w:spacing w:after="0" w:line="240" w:lineRule="auto"/>
        <w:ind w:left="1440" w:hanging="720"/>
        <w:rPr>
          <w:rFonts w:ascii="Times New Roman" w:hAnsi="Times New Roman" w:cs="Times New Roman"/>
          <w:sz w:val="24"/>
          <w:szCs w:val="24"/>
        </w:rPr>
      </w:pPr>
      <w:r w:rsidRPr="00ED54B9">
        <w:rPr>
          <w:rFonts w:ascii="Times New Roman" w:hAnsi="Times New Roman" w:cs="Times New Roman"/>
          <w:sz w:val="24"/>
          <w:szCs w:val="24"/>
        </w:rPr>
        <w:t>B.</w:t>
      </w:r>
      <w:r w:rsidRPr="00ED54B9">
        <w:rPr>
          <w:rFonts w:ascii="Times New Roman" w:hAnsi="Times New Roman" w:cs="Times New Roman"/>
          <w:sz w:val="24"/>
          <w:szCs w:val="24"/>
        </w:rPr>
        <w:tab/>
      </w:r>
      <w:r w:rsidR="00040A00" w:rsidRPr="0082496B">
        <w:rPr>
          <w:rFonts w:ascii="Times New Roman" w:hAnsi="Times New Roman" w:cs="Times New Roman"/>
          <w:sz w:val="24"/>
          <w:szCs w:val="24"/>
        </w:rPr>
        <w:t>In promoting the harmonization of regulations, accounting standards and procedures relating to the presentation of financial statements by the providing the basis for reducing the number of alternative accounting treatments permitted by IFRSs.</w:t>
      </w:r>
    </w:p>
    <w:p w:rsidR="00113653" w:rsidRPr="0082496B" w:rsidRDefault="00113653" w:rsidP="004E13A0">
      <w:pPr>
        <w:spacing w:after="0" w:line="240" w:lineRule="auto"/>
        <w:ind w:left="1440" w:hanging="720"/>
        <w:rPr>
          <w:rFonts w:ascii="Times New Roman" w:hAnsi="Times New Roman" w:cs="Times New Roman"/>
          <w:bCs/>
          <w:sz w:val="24"/>
          <w:szCs w:val="24"/>
        </w:rPr>
      </w:pPr>
      <w:r w:rsidRPr="0082496B">
        <w:rPr>
          <w:rFonts w:ascii="Times New Roman" w:hAnsi="Times New Roman" w:cs="Times New Roman"/>
          <w:bCs/>
          <w:sz w:val="24"/>
          <w:szCs w:val="24"/>
        </w:rPr>
        <w:t>C.</w:t>
      </w:r>
      <w:r w:rsidRPr="0082496B">
        <w:rPr>
          <w:rFonts w:ascii="Times New Roman" w:hAnsi="Times New Roman" w:cs="Times New Roman"/>
          <w:bCs/>
          <w:sz w:val="24"/>
          <w:szCs w:val="24"/>
        </w:rPr>
        <w:tab/>
      </w:r>
      <w:r w:rsidR="00627769" w:rsidRPr="0082496B">
        <w:rPr>
          <w:rFonts w:ascii="Times New Roman" w:hAnsi="Times New Roman" w:cs="Times New Roman"/>
          <w:bCs/>
          <w:sz w:val="24"/>
          <w:szCs w:val="24"/>
        </w:rPr>
        <w:t>I</w:t>
      </w:r>
      <w:r w:rsidR="00040A00" w:rsidRPr="0082496B">
        <w:rPr>
          <w:rFonts w:ascii="Times New Roman" w:hAnsi="Times New Roman" w:cs="Times New Roman"/>
          <w:bCs/>
          <w:sz w:val="24"/>
          <w:szCs w:val="24"/>
        </w:rPr>
        <w:t>n the development of future IFRSs and n its reviews of existing IFRSs</w:t>
      </w:r>
    </w:p>
    <w:p w:rsidR="00113653" w:rsidRPr="00040A00" w:rsidRDefault="00113653" w:rsidP="004E13A0">
      <w:pPr>
        <w:spacing w:after="0" w:line="240" w:lineRule="auto"/>
        <w:ind w:left="1440" w:hanging="720"/>
        <w:rPr>
          <w:rFonts w:ascii="Times New Roman" w:hAnsi="Times New Roman" w:cs="Times New Roman"/>
          <w:b/>
          <w:sz w:val="24"/>
          <w:szCs w:val="24"/>
        </w:rPr>
      </w:pPr>
      <w:r w:rsidRPr="00040A00">
        <w:rPr>
          <w:rFonts w:ascii="Times New Roman" w:hAnsi="Times New Roman" w:cs="Times New Roman"/>
          <w:b/>
          <w:sz w:val="24"/>
          <w:szCs w:val="24"/>
        </w:rPr>
        <w:t>D.</w:t>
      </w:r>
      <w:r w:rsidRPr="00040A00">
        <w:rPr>
          <w:rFonts w:ascii="Times New Roman" w:hAnsi="Times New Roman" w:cs="Times New Roman"/>
          <w:b/>
          <w:sz w:val="24"/>
          <w:szCs w:val="24"/>
        </w:rPr>
        <w:tab/>
      </w:r>
      <w:r w:rsidR="00040A00" w:rsidRPr="00040A00">
        <w:rPr>
          <w:rFonts w:ascii="Times New Roman" w:hAnsi="Times New Roman" w:cs="Times New Roman"/>
          <w:b/>
          <w:sz w:val="24"/>
          <w:szCs w:val="24"/>
        </w:rPr>
        <w:t>B &amp; C only.</w:t>
      </w:r>
      <w:r w:rsidRPr="00040A00">
        <w:rPr>
          <w:rFonts w:ascii="Times New Roman" w:hAnsi="Times New Roman" w:cs="Times New Roman"/>
          <w:b/>
          <w:sz w:val="24"/>
          <w:szCs w:val="24"/>
        </w:rPr>
        <w:t xml:space="preserve"> </w:t>
      </w:r>
    </w:p>
    <w:p w:rsidR="00113653" w:rsidRPr="00ED54B9" w:rsidRDefault="00113653" w:rsidP="004E13A0">
      <w:pPr>
        <w:spacing w:after="0" w:line="240" w:lineRule="auto"/>
        <w:rPr>
          <w:rFonts w:ascii="Times New Roman" w:hAnsi="Times New Roman" w:cs="Times New Roman"/>
          <w:sz w:val="24"/>
          <w:szCs w:val="24"/>
        </w:rPr>
      </w:pPr>
    </w:p>
    <w:p w:rsidR="00113653" w:rsidRDefault="00113653" w:rsidP="0000514F">
      <w:pPr>
        <w:pStyle w:val="ListParagraph"/>
        <w:numPr>
          <w:ilvl w:val="0"/>
          <w:numId w:val="13"/>
        </w:numPr>
        <w:spacing w:after="0" w:line="240" w:lineRule="auto"/>
        <w:ind w:hanging="720"/>
        <w:jc w:val="both"/>
        <w:rPr>
          <w:rFonts w:ascii="Times New Roman" w:hAnsi="Times New Roman" w:cs="Times New Roman"/>
          <w:b/>
          <w:sz w:val="24"/>
          <w:szCs w:val="24"/>
        </w:rPr>
      </w:pPr>
      <w:r w:rsidRPr="00ED54B9">
        <w:rPr>
          <w:rFonts w:ascii="Times New Roman" w:hAnsi="Times New Roman" w:cs="Times New Roman"/>
          <w:b/>
          <w:sz w:val="24"/>
          <w:szCs w:val="24"/>
        </w:rPr>
        <w:t>Which of the following situations would prima facie lead t</w:t>
      </w:r>
      <w:r w:rsidR="00FF69AF">
        <w:rPr>
          <w:rFonts w:ascii="Times New Roman" w:hAnsi="Times New Roman" w:cs="Times New Roman"/>
          <w:b/>
          <w:sz w:val="24"/>
          <w:szCs w:val="24"/>
        </w:rPr>
        <w:t>o a lease being classified as a</w:t>
      </w:r>
      <w:r w:rsidRPr="00ED54B9">
        <w:rPr>
          <w:rFonts w:ascii="Times New Roman" w:hAnsi="Times New Roman" w:cs="Times New Roman"/>
          <w:b/>
          <w:sz w:val="24"/>
          <w:szCs w:val="24"/>
        </w:rPr>
        <w:t xml:space="preserve"> </w:t>
      </w:r>
      <w:r w:rsidR="00FF69AF">
        <w:rPr>
          <w:rFonts w:ascii="Times New Roman" w:hAnsi="Times New Roman" w:cs="Times New Roman"/>
          <w:b/>
          <w:sz w:val="24"/>
          <w:szCs w:val="24"/>
        </w:rPr>
        <w:t>“</w:t>
      </w:r>
      <w:r w:rsidR="00DC1A64">
        <w:rPr>
          <w:rFonts w:ascii="Times New Roman" w:hAnsi="Times New Roman" w:cs="Times New Roman"/>
          <w:b/>
          <w:sz w:val="24"/>
          <w:szCs w:val="24"/>
        </w:rPr>
        <w:t>Finance</w:t>
      </w:r>
      <w:r w:rsidRPr="00ED54B9">
        <w:rPr>
          <w:rFonts w:ascii="Times New Roman" w:hAnsi="Times New Roman" w:cs="Times New Roman"/>
          <w:b/>
          <w:sz w:val="24"/>
          <w:szCs w:val="24"/>
        </w:rPr>
        <w:t xml:space="preserve"> </w:t>
      </w:r>
      <w:r w:rsidR="00DC1A64">
        <w:rPr>
          <w:rFonts w:ascii="Times New Roman" w:hAnsi="Times New Roman" w:cs="Times New Roman"/>
          <w:b/>
          <w:sz w:val="24"/>
          <w:szCs w:val="24"/>
        </w:rPr>
        <w:t>L</w:t>
      </w:r>
      <w:r w:rsidRPr="00ED54B9">
        <w:rPr>
          <w:rFonts w:ascii="Times New Roman" w:hAnsi="Times New Roman" w:cs="Times New Roman"/>
          <w:b/>
          <w:sz w:val="24"/>
          <w:szCs w:val="24"/>
        </w:rPr>
        <w:t>ease</w:t>
      </w:r>
      <w:r w:rsidR="00FF69AF">
        <w:rPr>
          <w:rFonts w:ascii="Times New Roman" w:hAnsi="Times New Roman" w:cs="Times New Roman"/>
          <w:b/>
          <w:sz w:val="24"/>
          <w:szCs w:val="24"/>
        </w:rPr>
        <w:t>”</w:t>
      </w:r>
      <w:r w:rsidRPr="00ED54B9">
        <w:rPr>
          <w:rFonts w:ascii="Times New Roman" w:hAnsi="Times New Roman" w:cs="Times New Roman"/>
          <w:b/>
          <w:sz w:val="24"/>
          <w:szCs w:val="24"/>
        </w:rPr>
        <w:t>?</w:t>
      </w:r>
    </w:p>
    <w:p w:rsidR="008355FA" w:rsidRPr="008355FA" w:rsidRDefault="008355FA" w:rsidP="004E13A0">
      <w:pPr>
        <w:spacing w:after="0" w:line="240" w:lineRule="auto"/>
        <w:rPr>
          <w:rFonts w:ascii="Times New Roman" w:hAnsi="Times New Roman" w:cs="Times New Roman"/>
          <w:b/>
          <w:sz w:val="24"/>
          <w:szCs w:val="24"/>
        </w:rPr>
      </w:pPr>
    </w:p>
    <w:p w:rsidR="00113653" w:rsidRPr="00D63914" w:rsidRDefault="00113653" w:rsidP="0000514F">
      <w:pPr>
        <w:pStyle w:val="ListParagraph"/>
        <w:numPr>
          <w:ilvl w:val="0"/>
          <w:numId w:val="19"/>
        </w:numPr>
        <w:spacing w:after="0" w:line="240" w:lineRule="auto"/>
        <w:ind w:left="1440" w:hanging="720"/>
        <w:jc w:val="both"/>
        <w:rPr>
          <w:rFonts w:ascii="Times New Roman" w:hAnsi="Times New Roman" w:cs="Times New Roman"/>
          <w:b/>
          <w:bCs/>
          <w:sz w:val="24"/>
          <w:szCs w:val="24"/>
        </w:rPr>
      </w:pPr>
      <w:r w:rsidRPr="00D63914">
        <w:rPr>
          <w:rFonts w:ascii="Times New Roman" w:hAnsi="Times New Roman" w:cs="Times New Roman"/>
          <w:b/>
          <w:bCs/>
          <w:sz w:val="24"/>
          <w:szCs w:val="24"/>
        </w:rPr>
        <w:t>Transfer</w:t>
      </w:r>
      <w:r w:rsidR="00475117" w:rsidRPr="00D63914">
        <w:rPr>
          <w:rFonts w:ascii="Times New Roman" w:hAnsi="Times New Roman" w:cs="Times New Roman"/>
          <w:b/>
          <w:bCs/>
          <w:sz w:val="24"/>
          <w:szCs w:val="24"/>
        </w:rPr>
        <w:t xml:space="preserve">s substantially all the risks and rewards incidental to </w:t>
      </w:r>
      <w:r w:rsidRPr="00D63914">
        <w:rPr>
          <w:rFonts w:ascii="Times New Roman" w:hAnsi="Times New Roman" w:cs="Times New Roman"/>
          <w:b/>
          <w:bCs/>
          <w:sz w:val="24"/>
          <w:szCs w:val="24"/>
        </w:rPr>
        <w:t>ownership.</w:t>
      </w:r>
    </w:p>
    <w:p w:rsidR="00113653" w:rsidRPr="00ED54B9" w:rsidRDefault="00D63914" w:rsidP="0000514F">
      <w:pPr>
        <w:pStyle w:val="ListParagraph"/>
        <w:numPr>
          <w:ilvl w:val="0"/>
          <w:numId w:val="19"/>
        </w:numPr>
        <w:spacing w:after="0" w:line="240" w:lineRule="auto"/>
        <w:ind w:left="1440" w:hanging="720"/>
        <w:jc w:val="both"/>
        <w:rPr>
          <w:rFonts w:ascii="Times New Roman" w:hAnsi="Times New Roman" w:cs="Times New Roman"/>
          <w:bCs/>
          <w:sz w:val="24"/>
          <w:szCs w:val="24"/>
        </w:rPr>
      </w:pPr>
      <w:r>
        <w:rPr>
          <w:rFonts w:ascii="Times New Roman" w:hAnsi="Times New Roman" w:cs="Times New Roman"/>
          <w:bCs/>
          <w:sz w:val="24"/>
          <w:szCs w:val="24"/>
        </w:rPr>
        <w:t>Does not t</w:t>
      </w:r>
      <w:r w:rsidRPr="00ED54B9">
        <w:rPr>
          <w:rFonts w:ascii="Times New Roman" w:hAnsi="Times New Roman" w:cs="Times New Roman"/>
          <w:bCs/>
          <w:sz w:val="24"/>
          <w:szCs w:val="24"/>
        </w:rPr>
        <w:t>ransfer</w:t>
      </w:r>
      <w:r>
        <w:rPr>
          <w:rFonts w:ascii="Times New Roman" w:hAnsi="Times New Roman" w:cs="Times New Roman"/>
          <w:bCs/>
          <w:sz w:val="24"/>
          <w:szCs w:val="24"/>
        </w:rPr>
        <w:t xml:space="preserve"> substantially all the risks and rewards incidental to </w:t>
      </w:r>
      <w:r w:rsidRPr="00ED54B9">
        <w:rPr>
          <w:rFonts w:ascii="Times New Roman" w:hAnsi="Times New Roman" w:cs="Times New Roman"/>
          <w:bCs/>
          <w:sz w:val="24"/>
          <w:szCs w:val="24"/>
        </w:rPr>
        <w:t>ownership</w:t>
      </w:r>
      <w:r w:rsidR="00113653" w:rsidRPr="00ED54B9">
        <w:rPr>
          <w:rFonts w:ascii="Times New Roman" w:hAnsi="Times New Roman" w:cs="Times New Roman"/>
          <w:bCs/>
          <w:sz w:val="24"/>
          <w:szCs w:val="24"/>
        </w:rPr>
        <w:t>.</w:t>
      </w:r>
    </w:p>
    <w:p w:rsidR="00113653" w:rsidRPr="00ED54B9" w:rsidRDefault="00110317" w:rsidP="0000514F">
      <w:pPr>
        <w:pStyle w:val="ListParagraph"/>
        <w:numPr>
          <w:ilvl w:val="0"/>
          <w:numId w:val="19"/>
        </w:numPr>
        <w:spacing w:after="0" w:line="240" w:lineRule="auto"/>
        <w:ind w:left="1440" w:hanging="720"/>
        <w:jc w:val="both"/>
        <w:rPr>
          <w:rFonts w:ascii="Times New Roman" w:hAnsi="Times New Roman" w:cs="Times New Roman"/>
          <w:bCs/>
          <w:sz w:val="24"/>
          <w:szCs w:val="24"/>
        </w:rPr>
      </w:pPr>
      <w:r>
        <w:rPr>
          <w:rFonts w:ascii="Times New Roman" w:hAnsi="Times New Roman" w:cs="Times New Roman"/>
          <w:bCs/>
          <w:sz w:val="24"/>
          <w:szCs w:val="24"/>
        </w:rPr>
        <w:t>Lessor conveys to the lessee in return for a payment or series of payments the right to use an asset for an agreed period of time</w:t>
      </w:r>
      <w:r w:rsidR="00113653" w:rsidRPr="00ED54B9">
        <w:rPr>
          <w:rFonts w:ascii="Times New Roman" w:hAnsi="Times New Roman" w:cs="Times New Roman"/>
          <w:bCs/>
          <w:sz w:val="24"/>
          <w:szCs w:val="24"/>
        </w:rPr>
        <w:t>.</w:t>
      </w:r>
    </w:p>
    <w:p w:rsidR="00113653" w:rsidRDefault="00113653" w:rsidP="0000514F">
      <w:pPr>
        <w:pStyle w:val="ListParagraph"/>
        <w:numPr>
          <w:ilvl w:val="0"/>
          <w:numId w:val="19"/>
        </w:numPr>
        <w:spacing w:after="0" w:line="240" w:lineRule="auto"/>
        <w:ind w:left="1440" w:hanging="720"/>
        <w:jc w:val="both"/>
        <w:rPr>
          <w:rFonts w:ascii="Times New Roman" w:hAnsi="Times New Roman" w:cs="Times New Roman"/>
          <w:sz w:val="24"/>
          <w:szCs w:val="24"/>
        </w:rPr>
      </w:pPr>
      <w:r w:rsidRPr="00DC3686">
        <w:rPr>
          <w:rFonts w:ascii="Times New Roman" w:hAnsi="Times New Roman" w:cs="Times New Roman"/>
          <w:sz w:val="24"/>
          <w:szCs w:val="24"/>
        </w:rPr>
        <w:t>The present value of the minimum lease payments is 50% of the fair value of the asset.</w:t>
      </w:r>
    </w:p>
    <w:p w:rsidR="00051F8E" w:rsidRPr="00DC3686" w:rsidRDefault="00051F8E" w:rsidP="004E13A0">
      <w:pPr>
        <w:pStyle w:val="ListParagraph"/>
        <w:spacing w:after="0" w:line="240" w:lineRule="auto"/>
        <w:ind w:left="1440"/>
        <w:jc w:val="both"/>
        <w:rPr>
          <w:rFonts w:ascii="Times New Roman" w:hAnsi="Times New Roman" w:cs="Times New Roman"/>
          <w:sz w:val="24"/>
          <w:szCs w:val="24"/>
        </w:rPr>
      </w:pPr>
    </w:p>
    <w:p w:rsidR="00113653" w:rsidRDefault="005E4EDD" w:rsidP="0000514F">
      <w:pPr>
        <w:pStyle w:val="ListParagraph"/>
        <w:numPr>
          <w:ilvl w:val="0"/>
          <w:numId w:val="13"/>
        </w:numPr>
        <w:spacing w:after="0" w:line="240" w:lineRule="auto"/>
        <w:ind w:hanging="720"/>
        <w:jc w:val="both"/>
        <w:rPr>
          <w:rFonts w:ascii="Times New Roman" w:hAnsi="Times New Roman" w:cs="Times New Roman"/>
          <w:b/>
          <w:sz w:val="24"/>
          <w:szCs w:val="24"/>
        </w:rPr>
      </w:pPr>
      <w:r>
        <w:rPr>
          <w:rFonts w:ascii="Times New Roman" w:hAnsi="Times New Roman" w:cs="Times New Roman"/>
          <w:b/>
          <w:sz w:val="24"/>
          <w:szCs w:val="24"/>
        </w:rPr>
        <w:t>Abid Constructions Limited</w:t>
      </w:r>
      <w:r w:rsidR="00113653" w:rsidRPr="00ED54B9">
        <w:rPr>
          <w:rFonts w:ascii="Times New Roman" w:hAnsi="Times New Roman" w:cs="Times New Roman"/>
          <w:b/>
          <w:sz w:val="24"/>
          <w:szCs w:val="24"/>
        </w:rPr>
        <w:t xml:space="preserve"> </w:t>
      </w:r>
      <w:r>
        <w:rPr>
          <w:rFonts w:ascii="Times New Roman" w:hAnsi="Times New Roman" w:cs="Times New Roman"/>
          <w:b/>
          <w:sz w:val="24"/>
          <w:szCs w:val="24"/>
        </w:rPr>
        <w:t xml:space="preserve">is going to </w:t>
      </w:r>
      <w:r w:rsidR="00113653" w:rsidRPr="00ED54B9">
        <w:rPr>
          <w:rFonts w:ascii="Times New Roman" w:hAnsi="Times New Roman" w:cs="Times New Roman"/>
          <w:b/>
          <w:sz w:val="24"/>
          <w:szCs w:val="24"/>
        </w:rPr>
        <w:t xml:space="preserve">change its method of valuation of inventories from </w:t>
      </w:r>
      <w:r w:rsidR="00E93D4D" w:rsidRPr="00ED54B9">
        <w:rPr>
          <w:rFonts w:ascii="Times New Roman" w:hAnsi="Times New Roman" w:cs="Times New Roman"/>
          <w:b/>
          <w:sz w:val="24"/>
          <w:szCs w:val="24"/>
        </w:rPr>
        <w:t>first-in, first-out (FIFO</w:t>
      </w:r>
      <w:r w:rsidR="00E93D4D">
        <w:rPr>
          <w:rFonts w:ascii="Times New Roman" w:hAnsi="Times New Roman" w:cs="Times New Roman"/>
          <w:b/>
          <w:sz w:val="24"/>
          <w:szCs w:val="24"/>
        </w:rPr>
        <w:t>)</w:t>
      </w:r>
      <w:r w:rsidR="00E93D4D" w:rsidRPr="00ED54B9">
        <w:rPr>
          <w:rFonts w:ascii="Times New Roman" w:hAnsi="Times New Roman" w:cs="Times New Roman"/>
          <w:b/>
          <w:sz w:val="24"/>
          <w:szCs w:val="24"/>
        </w:rPr>
        <w:t xml:space="preserve"> </w:t>
      </w:r>
      <w:r w:rsidR="00113653" w:rsidRPr="00ED54B9">
        <w:rPr>
          <w:rFonts w:ascii="Times New Roman" w:hAnsi="Times New Roman" w:cs="Times New Roman"/>
          <w:b/>
          <w:sz w:val="24"/>
          <w:szCs w:val="24"/>
        </w:rPr>
        <w:t xml:space="preserve">method to </w:t>
      </w:r>
      <w:r w:rsidR="00E93D4D" w:rsidRPr="00ED54B9">
        <w:rPr>
          <w:rFonts w:ascii="Times New Roman" w:hAnsi="Times New Roman" w:cs="Times New Roman"/>
          <w:b/>
          <w:sz w:val="24"/>
          <w:szCs w:val="24"/>
        </w:rPr>
        <w:t xml:space="preserve">weighted-average </w:t>
      </w:r>
      <w:r w:rsidR="00113653" w:rsidRPr="00ED54B9">
        <w:rPr>
          <w:rFonts w:ascii="Times New Roman" w:hAnsi="Times New Roman" w:cs="Times New Roman"/>
          <w:b/>
          <w:sz w:val="24"/>
          <w:szCs w:val="24"/>
        </w:rPr>
        <w:t xml:space="preserve">method. </w:t>
      </w:r>
      <w:r>
        <w:rPr>
          <w:rFonts w:ascii="Times New Roman" w:hAnsi="Times New Roman" w:cs="Times New Roman"/>
          <w:b/>
          <w:sz w:val="24"/>
          <w:szCs w:val="24"/>
        </w:rPr>
        <w:t xml:space="preserve">In this scenario, what should ACL </w:t>
      </w:r>
      <w:r w:rsidR="00E5221F">
        <w:rPr>
          <w:rFonts w:ascii="Times New Roman" w:hAnsi="Times New Roman" w:cs="Times New Roman"/>
          <w:b/>
          <w:sz w:val="24"/>
          <w:szCs w:val="24"/>
        </w:rPr>
        <w:t>do for adoption and effect of that change.</w:t>
      </w:r>
    </w:p>
    <w:p w:rsidR="002C49F9" w:rsidRPr="00ED54B9" w:rsidRDefault="002C49F9" w:rsidP="004E13A0">
      <w:pPr>
        <w:pStyle w:val="ListParagraph"/>
        <w:spacing w:after="0" w:line="240" w:lineRule="auto"/>
        <w:jc w:val="both"/>
        <w:rPr>
          <w:rFonts w:ascii="Times New Roman" w:hAnsi="Times New Roman" w:cs="Times New Roman"/>
          <w:b/>
          <w:sz w:val="24"/>
          <w:szCs w:val="24"/>
        </w:rPr>
      </w:pPr>
    </w:p>
    <w:p w:rsidR="009F5F32" w:rsidRPr="00ED54B9" w:rsidRDefault="009F5F32" w:rsidP="0000514F">
      <w:pPr>
        <w:pStyle w:val="ListParagraph"/>
        <w:numPr>
          <w:ilvl w:val="0"/>
          <w:numId w:val="17"/>
        </w:numPr>
        <w:spacing w:after="0" w:line="240" w:lineRule="auto"/>
        <w:ind w:left="1440" w:hanging="720"/>
        <w:jc w:val="both"/>
        <w:rPr>
          <w:rFonts w:ascii="Times New Roman" w:hAnsi="Times New Roman" w:cs="Times New Roman"/>
          <w:b/>
          <w:sz w:val="24"/>
          <w:szCs w:val="24"/>
        </w:rPr>
      </w:pPr>
      <w:r w:rsidRPr="00ED54B9">
        <w:rPr>
          <w:rFonts w:ascii="Times New Roman" w:hAnsi="Times New Roman" w:cs="Times New Roman"/>
          <w:b/>
          <w:sz w:val="24"/>
          <w:szCs w:val="24"/>
        </w:rPr>
        <w:t>A change in accounting policy and account for it retrospectively.</w:t>
      </w:r>
    </w:p>
    <w:p w:rsidR="00113653" w:rsidRPr="00ED54B9" w:rsidRDefault="00113653" w:rsidP="0000514F">
      <w:pPr>
        <w:pStyle w:val="ListParagraph"/>
        <w:numPr>
          <w:ilvl w:val="0"/>
          <w:numId w:val="17"/>
        </w:numPr>
        <w:spacing w:after="0" w:line="240" w:lineRule="auto"/>
        <w:ind w:left="1440" w:hanging="720"/>
        <w:jc w:val="both"/>
        <w:rPr>
          <w:rFonts w:ascii="Times New Roman" w:hAnsi="Times New Roman" w:cs="Times New Roman"/>
          <w:bCs/>
          <w:sz w:val="24"/>
          <w:szCs w:val="24"/>
        </w:rPr>
      </w:pPr>
      <w:r w:rsidRPr="00ED54B9">
        <w:rPr>
          <w:rFonts w:ascii="Times New Roman" w:hAnsi="Times New Roman" w:cs="Times New Roman"/>
          <w:bCs/>
          <w:sz w:val="24"/>
          <w:szCs w:val="24"/>
        </w:rPr>
        <w:t>A change in estimate and account for it prospectively.</w:t>
      </w:r>
    </w:p>
    <w:p w:rsidR="00113653" w:rsidRPr="00ED54B9" w:rsidRDefault="00113653" w:rsidP="0000514F">
      <w:pPr>
        <w:pStyle w:val="ListParagraph"/>
        <w:numPr>
          <w:ilvl w:val="0"/>
          <w:numId w:val="17"/>
        </w:numPr>
        <w:spacing w:after="0" w:line="240" w:lineRule="auto"/>
        <w:ind w:left="1440" w:hanging="720"/>
        <w:jc w:val="both"/>
        <w:rPr>
          <w:rFonts w:ascii="Times New Roman" w:hAnsi="Times New Roman" w:cs="Times New Roman"/>
          <w:bCs/>
          <w:sz w:val="24"/>
          <w:szCs w:val="24"/>
        </w:rPr>
      </w:pPr>
      <w:r w:rsidRPr="00ED54B9">
        <w:rPr>
          <w:rFonts w:ascii="Times New Roman" w:hAnsi="Times New Roman" w:cs="Times New Roman"/>
          <w:bCs/>
          <w:sz w:val="24"/>
          <w:szCs w:val="24"/>
        </w:rPr>
        <w:lastRenderedPageBreak/>
        <w:t>A change in accounting policy and account for it prospectively.</w:t>
      </w:r>
    </w:p>
    <w:p w:rsidR="00113653" w:rsidRDefault="00113653" w:rsidP="0000514F">
      <w:pPr>
        <w:pStyle w:val="ListParagraph"/>
        <w:numPr>
          <w:ilvl w:val="0"/>
          <w:numId w:val="17"/>
        </w:numPr>
        <w:spacing w:after="0" w:line="240" w:lineRule="auto"/>
        <w:ind w:left="1440" w:hanging="720"/>
        <w:jc w:val="both"/>
        <w:rPr>
          <w:rFonts w:ascii="Times New Roman" w:hAnsi="Times New Roman" w:cs="Times New Roman"/>
          <w:bCs/>
          <w:sz w:val="24"/>
          <w:szCs w:val="24"/>
        </w:rPr>
      </w:pPr>
      <w:r w:rsidRPr="00ED54B9">
        <w:rPr>
          <w:rFonts w:ascii="Times New Roman" w:hAnsi="Times New Roman" w:cs="Times New Roman"/>
          <w:bCs/>
          <w:sz w:val="24"/>
          <w:szCs w:val="24"/>
        </w:rPr>
        <w:t>Account for it as a correction of an error and account for it retrospectively.</w:t>
      </w:r>
    </w:p>
    <w:p w:rsidR="00D96BC6" w:rsidRPr="00ED54B9" w:rsidRDefault="00D96BC6" w:rsidP="00D96BC6">
      <w:pPr>
        <w:pStyle w:val="ListParagraph"/>
        <w:spacing w:after="0" w:line="240" w:lineRule="auto"/>
        <w:ind w:left="1440"/>
        <w:jc w:val="both"/>
        <w:rPr>
          <w:rFonts w:ascii="Times New Roman" w:hAnsi="Times New Roman" w:cs="Times New Roman"/>
          <w:bCs/>
          <w:sz w:val="24"/>
          <w:szCs w:val="24"/>
        </w:rPr>
      </w:pPr>
    </w:p>
    <w:p w:rsidR="0067785D" w:rsidRPr="00ED54B9" w:rsidRDefault="0067785D" w:rsidP="0000514F">
      <w:pPr>
        <w:pStyle w:val="ListParagraph"/>
        <w:numPr>
          <w:ilvl w:val="0"/>
          <w:numId w:val="13"/>
        </w:numPr>
        <w:spacing w:after="0" w:line="240" w:lineRule="auto"/>
        <w:ind w:hanging="720"/>
        <w:jc w:val="both"/>
        <w:rPr>
          <w:rFonts w:ascii="Times New Roman" w:hAnsi="Times New Roman" w:cs="Times New Roman"/>
          <w:b/>
          <w:bCs/>
          <w:sz w:val="24"/>
          <w:szCs w:val="24"/>
        </w:rPr>
      </w:pPr>
      <w:r w:rsidRPr="00ED54B9">
        <w:rPr>
          <w:rFonts w:ascii="Times New Roman" w:hAnsi="Times New Roman" w:cs="Times New Roman"/>
          <w:b/>
          <w:bCs/>
          <w:sz w:val="24"/>
          <w:szCs w:val="24"/>
        </w:rPr>
        <w:t xml:space="preserve">The </w:t>
      </w:r>
      <w:r>
        <w:rPr>
          <w:rFonts w:ascii="Times New Roman" w:hAnsi="Times New Roman" w:cs="Times New Roman"/>
          <w:b/>
          <w:bCs/>
          <w:sz w:val="24"/>
          <w:szCs w:val="24"/>
        </w:rPr>
        <w:t>Acid Test R</w:t>
      </w:r>
      <w:r w:rsidRPr="00ED54B9">
        <w:rPr>
          <w:rFonts w:ascii="Times New Roman" w:hAnsi="Times New Roman" w:cs="Times New Roman"/>
          <w:b/>
          <w:bCs/>
          <w:sz w:val="24"/>
          <w:szCs w:val="24"/>
        </w:rPr>
        <w:t>atio is the ratio of:</w:t>
      </w:r>
    </w:p>
    <w:p w:rsidR="0067785D" w:rsidRPr="00ED54B9" w:rsidRDefault="0067785D" w:rsidP="0067785D">
      <w:pPr>
        <w:spacing w:after="0" w:line="240" w:lineRule="auto"/>
        <w:rPr>
          <w:rFonts w:ascii="Times New Roman" w:hAnsi="Times New Roman" w:cs="Times New Roman"/>
          <w:sz w:val="24"/>
          <w:szCs w:val="24"/>
        </w:rPr>
      </w:pPr>
    </w:p>
    <w:p w:rsidR="0067785D" w:rsidRPr="00ED54B9" w:rsidRDefault="0067785D" w:rsidP="0067785D">
      <w:pPr>
        <w:spacing w:after="0" w:line="240" w:lineRule="auto"/>
        <w:ind w:firstLine="720"/>
        <w:rPr>
          <w:rFonts w:ascii="Times New Roman" w:hAnsi="Times New Roman" w:cs="Times New Roman"/>
          <w:sz w:val="24"/>
          <w:szCs w:val="24"/>
        </w:rPr>
      </w:pPr>
      <w:r w:rsidRPr="00ED54B9">
        <w:rPr>
          <w:rFonts w:ascii="Times New Roman" w:hAnsi="Times New Roman" w:cs="Times New Roman"/>
          <w:sz w:val="24"/>
          <w:szCs w:val="24"/>
        </w:rPr>
        <w:t>A.</w:t>
      </w:r>
      <w:r w:rsidRPr="00ED54B9">
        <w:rPr>
          <w:rFonts w:ascii="Times New Roman" w:hAnsi="Times New Roman" w:cs="Times New Roman"/>
          <w:sz w:val="24"/>
          <w:szCs w:val="24"/>
        </w:rPr>
        <w:tab/>
        <w:t>Gross cash inflow to total debt</w:t>
      </w:r>
    </w:p>
    <w:p w:rsidR="0067785D" w:rsidRPr="00ED54B9" w:rsidRDefault="0067785D" w:rsidP="0067785D">
      <w:pPr>
        <w:spacing w:after="0" w:line="240" w:lineRule="auto"/>
        <w:ind w:firstLine="720"/>
        <w:rPr>
          <w:rFonts w:ascii="Times New Roman" w:hAnsi="Times New Roman" w:cs="Times New Roman"/>
          <w:sz w:val="24"/>
          <w:szCs w:val="24"/>
        </w:rPr>
      </w:pPr>
      <w:r w:rsidRPr="00ED54B9">
        <w:rPr>
          <w:rFonts w:ascii="Times New Roman" w:hAnsi="Times New Roman" w:cs="Times New Roman"/>
          <w:sz w:val="24"/>
          <w:szCs w:val="24"/>
        </w:rPr>
        <w:t>B.</w:t>
      </w:r>
      <w:r w:rsidRPr="00ED54B9">
        <w:rPr>
          <w:rFonts w:ascii="Times New Roman" w:hAnsi="Times New Roman" w:cs="Times New Roman"/>
          <w:sz w:val="24"/>
          <w:szCs w:val="24"/>
        </w:rPr>
        <w:tab/>
        <w:t>Gross cash inflow to net debt</w:t>
      </w:r>
    </w:p>
    <w:p w:rsidR="0067785D" w:rsidRPr="00ED54B9" w:rsidRDefault="0067785D" w:rsidP="0067785D">
      <w:pPr>
        <w:spacing w:after="0" w:line="240" w:lineRule="auto"/>
        <w:ind w:firstLine="720"/>
        <w:rPr>
          <w:rFonts w:ascii="Times New Roman" w:hAnsi="Times New Roman" w:cs="Times New Roman"/>
          <w:b/>
          <w:bCs/>
          <w:sz w:val="24"/>
          <w:szCs w:val="24"/>
        </w:rPr>
      </w:pPr>
      <w:r w:rsidRPr="00ED54B9">
        <w:rPr>
          <w:rFonts w:ascii="Times New Roman" w:hAnsi="Times New Roman" w:cs="Times New Roman"/>
          <w:b/>
          <w:bCs/>
          <w:sz w:val="24"/>
          <w:szCs w:val="24"/>
        </w:rPr>
        <w:t>C.</w:t>
      </w:r>
      <w:r w:rsidRPr="00ED54B9">
        <w:rPr>
          <w:rFonts w:ascii="Times New Roman" w:hAnsi="Times New Roman" w:cs="Times New Roman"/>
          <w:b/>
          <w:bCs/>
          <w:sz w:val="24"/>
          <w:szCs w:val="24"/>
        </w:rPr>
        <w:tab/>
      </w:r>
      <w:r>
        <w:rPr>
          <w:rFonts w:ascii="Times New Roman" w:hAnsi="Times New Roman" w:cs="Times New Roman"/>
          <w:b/>
          <w:bCs/>
          <w:sz w:val="24"/>
          <w:szCs w:val="24"/>
        </w:rPr>
        <w:t>Quick Assets [Current Assets Minus Inventory]</w:t>
      </w:r>
      <w:r w:rsidRPr="00ED54B9">
        <w:rPr>
          <w:rFonts w:ascii="Times New Roman" w:hAnsi="Times New Roman" w:cs="Times New Roman"/>
          <w:b/>
          <w:bCs/>
          <w:sz w:val="24"/>
          <w:szCs w:val="24"/>
        </w:rPr>
        <w:t xml:space="preserve"> to </w:t>
      </w:r>
      <w:r>
        <w:rPr>
          <w:rFonts w:ascii="Times New Roman" w:hAnsi="Times New Roman" w:cs="Times New Roman"/>
          <w:b/>
          <w:bCs/>
          <w:sz w:val="24"/>
          <w:szCs w:val="24"/>
        </w:rPr>
        <w:t>Current Liabilities</w:t>
      </w:r>
    </w:p>
    <w:p w:rsidR="0067785D" w:rsidRPr="00ED54B9" w:rsidRDefault="0067785D" w:rsidP="0067785D">
      <w:pPr>
        <w:spacing w:after="0" w:line="240" w:lineRule="auto"/>
        <w:ind w:firstLine="720"/>
        <w:rPr>
          <w:rFonts w:ascii="Times New Roman" w:hAnsi="Times New Roman" w:cs="Times New Roman"/>
          <w:sz w:val="24"/>
          <w:szCs w:val="24"/>
        </w:rPr>
      </w:pPr>
    </w:p>
    <w:p w:rsidR="00113653" w:rsidRDefault="00296E84" w:rsidP="0000514F">
      <w:pPr>
        <w:pStyle w:val="ListParagraph"/>
        <w:numPr>
          <w:ilvl w:val="0"/>
          <w:numId w:val="13"/>
        </w:numPr>
        <w:spacing w:after="0" w:line="240" w:lineRule="auto"/>
        <w:ind w:hanging="720"/>
        <w:jc w:val="both"/>
        <w:rPr>
          <w:rFonts w:ascii="Times New Roman" w:hAnsi="Times New Roman" w:cs="Times New Roman"/>
          <w:b/>
          <w:sz w:val="24"/>
          <w:szCs w:val="24"/>
        </w:rPr>
      </w:pPr>
      <w:r>
        <w:rPr>
          <w:rFonts w:ascii="Times New Roman" w:hAnsi="Times New Roman" w:cs="Times New Roman"/>
          <w:b/>
          <w:sz w:val="24"/>
          <w:szCs w:val="24"/>
        </w:rPr>
        <w:t>How a repayment of Medium Term Lease</w:t>
      </w:r>
      <w:r w:rsidR="00113653" w:rsidRPr="00ED54B9">
        <w:rPr>
          <w:rFonts w:ascii="Times New Roman" w:hAnsi="Times New Roman" w:cs="Times New Roman"/>
          <w:b/>
          <w:sz w:val="24"/>
          <w:szCs w:val="24"/>
        </w:rPr>
        <w:t xml:space="preserve"> loan be treated in a cash flow statement?</w:t>
      </w:r>
    </w:p>
    <w:p w:rsidR="00CA7CAF" w:rsidRPr="00ED54B9" w:rsidRDefault="00CA7CAF" w:rsidP="004E13A0">
      <w:pPr>
        <w:pStyle w:val="ListParagraph"/>
        <w:spacing w:after="0" w:line="240" w:lineRule="auto"/>
        <w:jc w:val="both"/>
        <w:rPr>
          <w:rFonts w:ascii="Times New Roman" w:hAnsi="Times New Roman" w:cs="Times New Roman"/>
          <w:b/>
          <w:sz w:val="24"/>
          <w:szCs w:val="24"/>
        </w:rPr>
      </w:pPr>
    </w:p>
    <w:p w:rsidR="00113653" w:rsidRPr="00296E84" w:rsidRDefault="00113653" w:rsidP="0000514F">
      <w:pPr>
        <w:pStyle w:val="ListParagraph"/>
        <w:numPr>
          <w:ilvl w:val="0"/>
          <w:numId w:val="16"/>
        </w:numPr>
        <w:spacing w:after="0" w:line="240" w:lineRule="auto"/>
        <w:ind w:left="1440" w:hanging="720"/>
        <w:jc w:val="both"/>
        <w:rPr>
          <w:rFonts w:ascii="Times New Roman" w:hAnsi="Times New Roman" w:cs="Times New Roman"/>
          <w:sz w:val="24"/>
          <w:szCs w:val="24"/>
        </w:rPr>
      </w:pPr>
      <w:r w:rsidRPr="00296E84">
        <w:rPr>
          <w:rFonts w:ascii="Times New Roman" w:hAnsi="Times New Roman" w:cs="Times New Roman"/>
          <w:sz w:val="24"/>
          <w:szCs w:val="24"/>
        </w:rPr>
        <w:t>The repayment of the principal portion of the loan is a cash flow belonging in the “investing activities” section; the interest payment belongs either in the “operating activities” section or the “financing activities” section.</w:t>
      </w:r>
    </w:p>
    <w:p w:rsidR="00113653" w:rsidRPr="00162C57" w:rsidRDefault="00113653" w:rsidP="0000514F">
      <w:pPr>
        <w:pStyle w:val="ListParagraph"/>
        <w:numPr>
          <w:ilvl w:val="0"/>
          <w:numId w:val="16"/>
        </w:numPr>
        <w:spacing w:after="0" w:line="240" w:lineRule="auto"/>
        <w:ind w:left="1440" w:hanging="720"/>
        <w:jc w:val="both"/>
        <w:rPr>
          <w:rFonts w:ascii="Times New Roman" w:hAnsi="Times New Roman" w:cs="Times New Roman"/>
          <w:b/>
          <w:bCs/>
          <w:sz w:val="24"/>
          <w:szCs w:val="24"/>
        </w:rPr>
      </w:pPr>
      <w:r w:rsidRPr="00162C57">
        <w:rPr>
          <w:rFonts w:ascii="Times New Roman" w:hAnsi="Times New Roman" w:cs="Times New Roman"/>
          <w:b/>
          <w:bCs/>
          <w:sz w:val="24"/>
          <w:szCs w:val="24"/>
        </w:rPr>
        <w:t>The repayment of the principal portion of the loan is a cash flow belonging in the “</w:t>
      </w:r>
      <w:r w:rsidR="00057F40" w:rsidRPr="00162C57">
        <w:rPr>
          <w:rFonts w:ascii="Times New Roman" w:hAnsi="Times New Roman" w:cs="Times New Roman"/>
          <w:b/>
          <w:bCs/>
          <w:sz w:val="24"/>
          <w:szCs w:val="24"/>
        </w:rPr>
        <w:t>Financing A</w:t>
      </w:r>
      <w:r w:rsidRPr="00162C57">
        <w:rPr>
          <w:rFonts w:ascii="Times New Roman" w:hAnsi="Times New Roman" w:cs="Times New Roman"/>
          <w:b/>
          <w:bCs/>
          <w:sz w:val="24"/>
          <w:szCs w:val="24"/>
        </w:rPr>
        <w:t>ctivities” section; the interest payment belongs either in the</w:t>
      </w:r>
      <w:r w:rsidR="00D82F07" w:rsidRPr="00162C57">
        <w:rPr>
          <w:rFonts w:ascii="Times New Roman" w:hAnsi="Times New Roman" w:cs="Times New Roman"/>
          <w:b/>
          <w:bCs/>
          <w:sz w:val="24"/>
          <w:szCs w:val="24"/>
        </w:rPr>
        <w:t xml:space="preserve"> “operating activities” section</w:t>
      </w:r>
      <w:r w:rsidRPr="00162C57">
        <w:rPr>
          <w:rFonts w:ascii="Times New Roman" w:hAnsi="Times New Roman" w:cs="Times New Roman"/>
          <w:b/>
          <w:bCs/>
          <w:sz w:val="24"/>
          <w:szCs w:val="24"/>
        </w:rPr>
        <w:t>.</w:t>
      </w:r>
    </w:p>
    <w:p w:rsidR="00113653" w:rsidRPr="00ED54B9" w:rsidRDefault="00113653" w:rsidP="0000514F">
      <w:pPr>
        <w:pStyle w:val="ListParagraph"/>
        <w:numPr>
          <w:ilvl w:val="0"/>
          <w:numId w:val="16"/>
        </w:numPr>
        <w:spacing w:after="0" w:line="240" w:lineRule="auto"/>
        <w:ind w:left="1440" w:hanging="720"/>
        <w:jc w:val="both"/>
        <w:rPr>
          <w:rFonts w:ascii="Times New Roman" w:hAnsi="Times New Roman" w:cs="Times New Roman"/>
          <w:bCs/>
          <w:sz w:val="24"/>
          <w:szCs w:val="24"/>
        </w:rPr>
      </w:pPr>
      <w:r w:rsidRPr="00ED54B9">
        <w:rPr>
          <w:rFonts w:ascii="Times New Roman" w:hAnsi="Times New Roman" w:cs="Times New Roman"/>
          <w:bCs/>
          <w:sz w:val="24"/>
          <w:szCs w:val="24"/>
        </w:rPr>
        <w:t>The repayment of the principal portion of the loan is a cash flow belonging in the “investing activities” section; the interest payment belongs in the “operating activities” section (because IAS 7 does not permit any alternatives in case of interest payments).</w:t>
      </w:r>
    </w:p>
    <w:p w:rsidR="00113653" w:rsidRPr="00ED54B9" w:rsidRDefault="00113653" w:rsidP="0000514F">
      <w:pPr>
        <w:pStyle w:val="ListParagraph"/>
        <w:numPr>
          <w:ilvl w:val="0"/>
          <w:numId w:val="16"/>
        </w:numPr>
        <w:spacing w:after="0" w:line="240" w:lineRule="auto"/>
        <w:ind w:left="1440" w:hanging="720"/>
        <w:jc w:val="both"/>
        <w:rPr>
          <w:rFonts w:ascii="Times New Roman" w:hAnsi="Times New Roman" w:cs="Times New Roman"/>
          <w:bCs/>
          <w:sz w:val="24"/>
          <w:szCs w:val="24"/>
        </w:rPr>
      </w:pPr>
      <w:r w:rsidRPr="00ED54B9">
        <w:rPr>
          <w:rFonts w:ascii="Times New Roman" w:hAnsi="Times New Roman" w:cs="Times New Roman"/>
          <w:bCs/>
          <w:sz w:val="24"/>
          <w:szCs w:val="24"/>
        </w:rPr>
        <w:t>The repayment of the principal portion of the loan is a cash flow belonging in the “investing activities” section; the interest payment should be netted against interest received on bank deposits, and the net amount of interest should be disclosed in the “operating activities” section.</w:t>
      </w:r>
    </w:p>
    <w:p w:rsidR="00791748" w:rsidRDefault="00791748" w:rsidP="004E13A0">
      <w:pPr>
        <w:pStyle w:val="ListParagraph"/>
        <w:spacing w:after="0" w:line="240" w:lineRule="auto"/>
        <w:jc w:val="both"/>
        <w:rPr>
          <w:rFonts w:ascii="Times New Roman" w:hAnsi="Times New Roman" w:cs="Times New Roman"/>
          <w:b/>
          <w:sz w:val="24"/>
          <w:szCs w:val="24"/>
        </w:rPr>
      </w:pPr>
    </w:p>
    <w:p w:rsidR="00113653" w:rsidRDefault="00113653" w:rsidP="0000514F">
      <w:pPr>
        <w:pStyle w:val="ListParagraph"/>
        <w:numPr>
          <w:ilvl w:val="0"/>
          <w:numId w:val="13"/>
        </w:numPr>
        <w:spacing w:after="0" w:line="240" w:lineRule="auto"/>
        <w:ind w:hanging="720"/>
        <w:jc w:val="both"/>
        <w:rPr>
          <w:rFonts w:ascii="Times New Roman" w:hAnsi="Times New Roman" w:cs="Times New Roman"/>
          <w:b/>
          <w:sz w:val="24"/>
          <w:szCs w:val="24"/>
        </w:rPr>
      </w:pPr>
      <w:r w:rsidRPr="00ED54B9">
        <w:rPr>
          <w:rFonts w:ascii="Times New Roman" w:hAnsi="Times New Roman" w:cs="Times New Roman"/>
          <w:b/>
          <w:sz w:val="24"/>
          <w:szCs w:val="24"/>
        </w:rPr>
        <w:t xml:space="preserve">When a </w:t>
      </w:r>
      <w:r w:rsidR="00926DC9">
        <w:rPr>
          <w:rFonts w:ascii="Times New Roman" w:hAnsi="Times New Roman" w:cs="Times New Roman"/>
          <w:b/>
          <w:sz w:val="24"/>
          <w:szCs w:val="24"/>
        </w:rPr>
        <w:t xml:space="preserve">private </w:t>
      </w:r>
      <w:r w:rsidRPr="00ED54B9">
        <w:rPr>
          <w:rFonts w:ascii="Times New Roman" w:hAnsi="Times New Roman" w:cs="Times New Roman"/>
          <w:b/>
          <w:sz w:val="24"/>
          <w:szCs w:val="24"/>
        </w:rPr>
        <w:t>company changes an accounting policy voluntarily, it has to,</w:t>
      </w:r>
    </w:p>
    <w:p w:rsidR="002171CA" w:rsidRPr="00ED54B9" w:rsidRDefault="002171CA" w:rsidP="004E13A0">
      <w:pPr>
        <w:pStyle w:val="ListParagraph"/>
        <w:spacing w:after="0" w:line="240" w:lineRule="auto"/>
        <w:jc w:val="both"/>
        <w:rPr>
          <w:rFonts w:ascii="Times New Roman" w:hAnsi="Times New Roman" w:cs="Times New Roman"/>
          <w:b/>
          <w:sz w:val="24"/>
          <w:szCs w:val="24"/>
        </w:rPr>
      </w:pPr>
    </w:p>
    <w:p w:rsidR="00113653" w:rsidRPr="00ED54B9" w:rsidRDefault="00113653" w:rsidP="0000514F">
      <w:pPr>
        <w:pStyle w:val="ListParagraph"/>
        <w:numPr>
          <w:ilvl w:val="0"/>
          <w:numId w:val="18"/>
        </w:numPr>
        <w:spacing w:after="0" w:line="240" w:lineRule="auto"/>
        <w:ind w:left="1440" w:hanging="720"/>
        <w:jc w:val="both"/>
        <w:rPr>
          <w:rFonts w:ascii="Times New Roman" w:hAnsi="Times New Roman" w:cs="Times New Roman"/>
          <w:bCs/>
          <w:sz w:val="24"/>
          <w:szCs w:val="24"/>
        </w:rPr>
      </w:pPr>
      <w:r w:rsidRPr="00ED54B9">
        <w:rPr>
          <w:rFonts w:ascii="Times New Roman" w:hAnsi="Times New Roman" w:cs="Times New Roman"/>
          <w:bCs/>
          <w:sz w:val="24"/>
          <w:szCs w:val="24"/>
        </w:rPr>
        <w:t>Inform shareholders prior to taking the decision.</w:t>
      </w:r>
    </w:p>
    <w:p w:rsidR="00FC5F97" w:rsidRPr="00ED54B9" w:rsidRDefault="00FC5F97" w:rsidP="0000514F">
      <w:pPr>
        <w:pStyle w:val="ListParagraph"/>
        <w:numPr>
          <w:ilvl w:val="0"/>
          <w:numId w:val="18"/>
        </w:numPr>
        <w:spacing w:after="0" w:line="240" w:lineRule="auto"/>
        <w:ind w:left="1440" w:hanging="720"/>
        <w:jc w:val="both"/>
        <w:rPr>
          <w:rFonts w:ascii="Times New Roman" w:hAnsi="Times New Roman" w:cs="Times New Roman"/>
          <w:bCs/>
          <w:sz w:val="24"/>
          <w:szCs w:val="24"/>
        </w:rPr>
      </w:pPr>
      <w:r w:rsidRPr="00ED54B9">
        <w:rPr>
          <w:rFonts w:ascii="Times New Roman" w:hAnsi="Times New Roman" w:cs="Times New Roman"/>
          <w:bCs/>
          <w:sz w:val="24"/>
          <w:szCs w:val="24"/>
        </w:rPr>
        <w:t>Treat the effect of the change as an extraordinary item.</w:t>
      </w:r>
    </w:p>
    <w:p w:rsidR="00FC5F97" w:rsidRPr="00ED54B9" w:rsidRDefault="00A907CA" w:rsidP="0000514F">
      <w:pPr>
        <w:pStyle w:val="ListParagraph"/>
        <w:numPr>
          <w:ilvl w:val="0"/>
          <w:numId w:val="18"/>
        </w:numPr>
        <w:spacing w:after="0" w:line="240" w:lineRule="auto"/>
        <w:ind w:left="1440" w:hanging="720"/>
        <w:jc w:val="both"/>
        <w:rPr>
          <w:rFonts w:ascii="Times New Roman" w:hAnsi="Times New Roman" w:cs="Times New Roman"/>
          <w:b/>
          <w:sz w:val="24"/>
          <w:szCs w:val="24"/>
        </w:rPr>
      </w:pPr>
      <w:r>
        <w:rPr>
          <w:rFonts w:ascii="Times New Roman" w:hAnsi="Times New Roman" w:cs="Times New Roman"/>
          <w:b/>
          <w:sz w:val="24"/>
          <w:szCs w:val="24"/>
        </w:rPr>
        <w:t>Changes should be effected in Ac</w:t>
      </w:r>
      <w:r w:rsidR="00FC5F97" w:rsidRPr="00ED54B9">
        <w:rPr>
          <w:rFonts w:ascii="Times New Roman" w:hAnsi="Times New Roman" w:cs="Times New Roman"/>
          <w:b/>
          <w:sz w:val="24"/>
          <w:szCs w:val="24"/>
        </w:rPr>
        <w:t>count</w:t>
      </w:r>
      <w:r>
        <w:rPr>
          <w:rFonts w:ascii="Times New Roman" w:hAnsi="Times New Roman" w:cs="Times New Roman"/>
          <w:b/>
          <w:sz w:val="24"/>
          <w:szCs w:val="24"/>
        </w:rPr>
        <w:t>s</w:t>
      </w:r>
      <w:r w:rsidR="0026768D">
        <w:rPr>
          <w:rFonts w:ascii="Times New Roman" w:hAnsi="Times New Roman" w:cs="Times New Roman"/>
          <w:b/>
          <w:sz w:val="24"/>
          <w:szCs w:val="24"/>
        </w:rPr>
        <w:t>,</w:t>
      </w:r>
      <w:r w:rsidR="00FC5F97" w:rsidRPr="00ED54B9">
        <w:rPr>
          <w:rFonts w:ascii="Times New Roman" w:hAnsi="Times New Roman" w:cs="Times New Roman"/>
          <w:b/>
          <w:sz w:val="24"/>
          <w:szCs w:val="24"/>
        </w:rPr>
        <w:t xml:space="preserve"> retrospectively.</w:t>
      </w:r>
    </w:p>
    <w:p w:rsidR="00113653" w:rsidRPr="00ED54B9" w:rsidRDefault="00113653" w:rsidP="0000514F">
      <w:pPr>
        <w:pStyle w:val="ListParagraph"/>
        <w:numPr>
          <w:ilvl w:val="0"/>
          <w:numId w:val="18"/>
        </w:numPr>
        <w:spacing w:after="0" w:line="240" w:lineRule="auto"/>
        <w:ind w:left="1440" w:hanging="720"/>
        <w:jc w:val="both"/>
        <w:rPr>
          <w:rFonts w:ascii="Times New Roman" w:hAnsi="Times New Roman" w:cs="Times New Roman"/>
          <w:bCs/>
          <w:sz w:val="24"/>
          <w:szCs w:val="24"/>
        </w:rPr>
      </w:pPr>
      <w:r w:rsidRPr="00ED54B9">
        <w:rPr>
          <w:rFonts w:ascii="Times New Roman" w:hAnsi="Times New Roman" w:cs="Times New Roman"/>
          <w:bCs/>
          <w:sz w:val="24"/>
          <w:szCs w:val="24"/>
        </w:rPr>
        <w:t>Treat it prospectively and adjust the effect of the change in the current period and future periods.</w:t>
      </w:r>
    </w:p>
    <w:p w:rsidR="00FF6EFF" w:rsidRDefault="00FF6EFF" w:rsidP="004E13A0">
      <w:pPr>
        <w:pStyle w:val="ListParagraph"/>
        <w:spacing w:after="0" w:line="240" w:lineRule="auto"/>
        <w:jc w:val="both"/>
        <w:rPr>
          <w:rFonts w:ascii="Times New Roman" w:hAnsi="Times New Roman" w:cs="Times New Roman"/>
          <w:b/>
          <w:sz w:val="24"/>
          <w:szCs w:val="24"/>
        </w:rPr>
      </w:pPr>
    </w:p>
    <w:p w:rsidR="000B650D" w:rsidRDefault="000B650D" w:rsidP="0000514F">
      <w:pPr>
        <w:pStyle w:val="ListParagraph"/>
        <w:numPr>
          <w:ilvl w:val="0"/>
          <w:numId w:val="13"/>
        </w:numPr>
        <w:spacing w:after="0" w:line="240" w:lineRule="auto"/>
        <w:ind w:hanging="720"/>
        <w:jc w:val="both"/>
        <w:rPr>
          <w:rFonts w:asciiTheme="majorBidi" w:hAnsiTheme="majorBidi" w:cstheme="majorBidi"/>
          <w:b/>
          <w:bCs/>
          <w:sz w:val="24"/>
          <w:szCs w:val="24"/>
        </w:rPr>
      </w:pPr>
      <w:r w:rsidRPr="00D74AA0">
        <w:rPr>
          <w:rFonts w:asciiTheme="majorBidi" w:hAnsiTheme="majorBidi" w:cstheme="majorBidi"/>
          <w:b/>
          <w:bCs/>
          <w:sz w:val="24"/>
          <w:szCs w:val="24"/>
        </w:rPr>
        <w:t xml:space="preserve">Which one of the following is </w:t>
      </w:r>
      <w:r w:rsidR="00126EF5">
        <w:rPr>
          <w:rFonts w:asciiTheme="majorBidi" w:hAnsiTheme="majorBidi" w:cstheme="majorBidi"/>
          <w:b/>
          <w:bCs/>
          <w:sz w:val="24"/>
          <w:szCs w:val="24"/>
        </w:rPr>
        <w:t xml:space="preserve">a </w:t>
      </w:r>
      <w:r w:rsidR="00045560">
        <w:rPr>
          <w:rFonts w:asciiTheme="majorBidi" w:hAnsiTheme="majorBidi" w:cstheme="majorBidi"/>
          <w:b/>
          <w:bCs/>
          <w:sz w:val="24"/>
          <w:szCs w:val="24"/>
        </w:rPr>
        <w:t>Investing A</w:t>
      </w:r>
      <w:r w:rsidRPr="00D74AA0">
        <w:rPr>
          <w:rFonts w:asciiTheme="majorBidi" w:hAnsiTheme="majorBidi" w:cstheme="majorBidi"/>
          <w:b/>
          <w:bCs/>
          <w:sz w:val="24"/>
          <w:szCs w:val="24"/>
        </w:rPr>
        <w:t>ctivity:</w:t>
      </w:r>
    </w:p>
    <w:p w:rsidR="000F20C6" w:rsidRPr="00D74AA0" w:rsidRDefault="000F20C6" w:rsidP="004E13A0">
      <w:pPr>
        <w:pStyle w:val="ListParagraph"/>
        <w:spacing w:after="0" w:line="240" w:lineRule="auto"/>
        <w:jc w:val="both"/>
        <w:rPr>
          <w:rFonts w:asciiTheme="majorBidi" w:hAnsiTheme="majorBidi" w:cstheme="majorBidi"/>
          <w:b/>
          <w:bCs/>
          <w:sz w:val="24"/>
          <w:szCs w:val="24"/>
        </w:rPr>
      </w:pPr>
    </w:p>
    <w:p w:rsidR="000B650D" w:rsidRPr="00D74AA0" w:rsidRDefault="000B650D" w:rsidP="004E13A0">
      <w:pPr>
        <w:spacing w:after="0" w:line="240" w:lineRule="auto"/>
        <w:rPr>
          <w:rFonts w:asciiTheme="majorBidi" w:hAnsiTheme="majorBidi" w:cstheme="majorBidi"/>
          <w:sz w:val="24"/>
          <w:szCs w:val="24"/>
        </w:rPr>
      </w:pPr>
      <w:r w:rsidRPr="00D74AA0">
        <w:rPr>
          <w:rFonts w:asciiTheme="majorBidi" w:hAnsiTheme="majorBidi" w:cstheme="majorBidi"/>
          <w:sz w:val="24"/>
          <w:szCs w:val="24"/>
        </w:rPr>
        <w:tab/>
        <w:t>1.</w:t>
      </w:r>
      <w:r w:rsidRPr="00D74AA0">
        <w:rPr>
          <w:rFonts w:asciiTheme="majorBidi" w:hAnsiTheme="majorBidi" w:cstheme="majorBidi"/>
          <w:sz w:val="24"/>
          <w:szCs w:val="24"/>
        </w:rPr>
        <w:tab/>
        <w:t xml:space="preserve">Proceeds from redeemable capital </w:t>
      </w:r>
    </w:p>
    <w:p w:rsidR="000B650D" w:rsidRPr="00D74AA0" w:rsidRDefault="000B650D" w:rsidP="004E13A0">
      <w:pPr>
        <w:spacing w:after="0" w:line="240" w:lineRule="auto"/>
        <w:rPr>
          <w:rFonts w:asciiTheme="majorBidi" w:hAnsiTheme="majorBidi" w:cstheme="majorBidi"/>
          <w:sz w:val="24"/>
          <w:szCs w:val="24"/>
        </w:rPr>
      </w:pPr>
      <w:r w:rsidRPr="00D74AA0">
        <w:rPr>
          <w:rFonts w:asciiTheme="majorBidi" w:hAnsiTheme="majorBidi" w:cstheme="majorBidi"/>
          <w:sz w:val="24"/>
          <w:szCs w:val="24"/>
        </w:rPr>
        <w:tab/>
        <w:t>2.</w:t>
      </w:r>
      <w:r w:rsidRPr="00D74AA0">
        <w:rPr>
          <w:rFonts w:asciiTheme="majorBidi" w:hAnsiTheme="majorBidi" w:cstheme="majorBidi"/>
          <w:sz w:val="24"/>
          <w:szCs w:val="24"/>
        </w:rPr>
        <w:tab/>
        <w:t>Repayments of long term loans</w:t>
      </w:r>
    </w:p>
    <w:p w:rsidR="000B650D" w:rsidRPr="00D74AA0" w:rsidRDefault="000B650D" w:rsidP="004E13A0">
      <w:pPr>
        <w:spacing w:after="0" w:line="240" w:lineRule="auto"/>
        <w:rPr>
          <w:rFonts w:asciiTheme="majorBidi" w:hAnsiTheme="majorBidi" w:cstheme="majorBidi"/>
          <w:sz w:val="24"/>
          <w:szCs w:val="24"/>
        </w:rPr>
      </w:pPr>
      <w:r w:rsidRPr="00D74AA0">
        <w:rPr>
          <w:rFonts w:asciiTheme="majorBidi" w:hAnsiTheme="majorBidi" w:cstheme="majorBidi"/>
          <w:sz w:val="24"/>
          <w:szCs w:val="24"/>
        </w:rPr>
        <w:tab/>
        <w:t>3.</w:t>
      </w:r>
      <w:r w:rsidRPr="00D74AA0">
        <w:rPr>
          <w:rFonts w:asciiTheme="majorBidi" w:hAnsiTheme="majorBidi" w:cstheme="majorBidi"/>
          <w:sz w:val="24"/>
          <w:szCs w:val="24"/>
        </w:rPr>
        <w:tab/>
        <w:t>Tax paid on bonus shares issued</w:t>
      </w:r>
    </w:p>
    <w:p w:rsidR="000B650D" w:rsidRPr="00D74AA0" w:rsidRDefault="000B650D" w:rsidP="004E13A0">
      <w:pPr>
        <w:spacing w:after="0" w:line="240" w:lineRule="auto"/>
        <w:ind w:left="1440" w:hanging="720"/>
        <w:rPr>
          <w:rFonts w:asciiTheme="majorBidi" w:hAnsiTheme="majorBidi" w:cstheme="majorBidi"/>
          <w:sz w:val="24"/>
          <w:szCs w:val="24"/>
        </w:rPr>
      </w:pPr>
      <w:r w:rsidRPr="00D74AA0">
        <w:rPr>
          <w:rFonts w:asciiTheme="majorBidi" w:hAnsiTheme="majorBidi" w:cstheme="majorBidi"/>
          <w:sz w:val="24"/>
          <w:szCs w:val="24"/>
        </w:rPr>
        <w:t>4.</w:t>
      </w:r>
      <w:r w:rsidRPr="00D74AA0">
        <w:rPr>
          <w:rFonts w:asciiTheme="majorBidi" w:hAnsiTheme="majorBidi" w:cstheme="majorBidi"/>
          <w:sz w:val="24"/>
          <w:szCs w:val="24"/>
        </w:rPr>
        <w:tab/>
      </w:r>
      <w:r w:rsidR="00157A83">
        <w:rPr>
          <w:rFonts w:asciiTheme="majorBidi" w:hAnsiTheme="majorBidi" w:cstheme="majorBidi"/>
          <w:b/>
          <w:sz w:val="24"/>
          <w:szCs w:val="24"/>
        </w:rPr>
        <w:t>Cash Receipts from Future Contracts, Forward Contracts, Option Contracts and Swap Contracts</w:t>
      </w:r>
      <w:r w:rsidRPr="00D74AA0">
        <w:rPr>
          <w:rFonts w:asciiTheme="majorBidi" w:hAnsiTheme="majorBidi" w:cstheme="majorBidi"/>
          <w:sz w:val="24"/>
          <w:szCs w:val="24"/>
        </w:rPr>
        <w:t>.</w:t>
      </w:r>
    </w:p>
    <w:p w:rsidR="000B650D" w:rsidRDefault="000B650D" w:rsidP="004E13A0">
      <w:pPr>
        <w:pStyle w:val="ListParagraph"/>
        <w:spacing w:after="0" w:line="240" w:lineRule="auto"/>
        <w:jc w:val="both"/>
        <w:rPr>
          <w:rFonts w:ascii="Times New Roman" w:hAnsi="Times New Roman" w:cs="Times New Roman"/>
          <w:b/>
          <w:sz w:val="24"/>
          <w:szCs w:val="24"/>
        </w:rPr>
      </w:pPr>
    </w:p>
    <w:p w:rsidR="00086D3A" w:rsidRDefault="00B732CD" w:rsidP="0000514F">
      <w:pPr>
        <w:pStyle w:val="ListParagraph"/>
        <w:numPr>
          <w:ilvl w:val="0"/>
          <w:numId w:val="13"/>
        </w:numPr>
        <w:spacing w:after="0" w:line="240" w:lineRule="auto"/>
        <w:ind w:hanging="720"/>
        <w:jc w:val="both"/>
        <w:rPr>
          <w:rFonts w:asciiTheme="majorBidi" w:hAnsiTheme="majorBidi" w:cstheme="majorBidi"/>
          <w:b/>
          <w:bCs/>
          <w:sz w:val="24"/>
          <w:szCs w:val="24"/>
        </w:rPr>
      </w:pPr>
      <w:r>
        <w:rPr>
          <w:rFonts w:asciiTheme="majorBidi" w:hAnsiTheme="majorBidi" w:cstheme="majorBidi"/>
          <w:b/>
          <w:bCs/>
          <w:sz w:val="24"/>
          <w:szCs w:val="24"/>
        </w:rPr>
        <w:t>When a contract</w:t>
      </w:r>
      <w:r w:rsidR="004008D8">
        <w:rPr>
          <w:rFonts w:asciiTheme="majorBidi" w:hAnsiTheme="majorBidi" w:cstheme="majorBidi"/>
          <w:b/>
          <w:bCs/>
          <w:sz w:val="24"/>
          <w:szCs w:val="24"/>
        </w:rPr>
        <w:t>’s</w:t>
      </w:r>
      <w:r>
        <w:rPr>
          <w:rFonts w:asciiTheme="majorBidi" w:hAnsiTheme="majorBidi" w:cstheme="majorBidi"/>
          <w:b/>
          <w:bCs/>
          <w:sz w:val="24"/>
          <w:szCs w:val="24"/>
        </w:rPr>
        <w:t xml:space="preserve"> revenue can be measured</w:t>
      </w:r>
      <w:r w:rsidR="00086D3A" w:rsidRPr="00D74AA0">
        <w:rPr>
          <w:rFonts w:asciiTheme="majorBidi" w:hAnsiTheme="majorBidi" w:cstheme="majorBidi"/>
          <w:b/>
          <w:bCs/>
          <w:sz w:val="24"/>
          <w:szCs w:val="24"/>
        </w:rPr>
        <w:t>:</w:t>
      </w:r>
    </w:p>
    <w:p w:rsidR="00086D3A" w:rsidRPr="00D74AA0" w:rsidRDefault="00086D3A" w:rsidP="004E13A0">
      <w:pPr>
        <w:pStyle w:val="ListParagraph"/>
        <w:spacing w:after="0" w:line="240" w:lineRule="auto"/>
        <w:jc w:val="both"/>
        <w:rPr>
          <w:rFonts w:asciiTheme="majorBidi" w:hAnsiTheme="majorBidi" w:cstheme="majorBidi"/>
          <w:b/>
          <w:bCs/>
          <w:sz w:val="24"/>
          <w:szCs w:val="24"/>
        </w:rPr>
      </w:pPr>
    </w:p>
    <w:p w:rsidR="00086D3A" w:rsidRPr="00D74AA0" w:rsidRDefault="00086D3A" w:rsidP="004E13A0">
      <w:pPr>
        <w:spacing w:after="0" w:line="240" w:lineRule="auto"/>
        <w:rPr>
          <w:rFonts w:asciiTheme="majorBidi" w:hAnsiTheme="majorBidi" w:cstheme="majorBidi"/>
          <w:sz w:val="24"/>
          <w:szCs w:val="24"/>
        </w:rPr>
      </w:pPr>
      <w:r w:rsidRPr="00D74AA0">
        <w:rPr>
          <w:rFonts w:asciiTheme="majorBidi" w:hAnsiTheme="majorBidi" w:cstheme="majorBidi"/>
          <w:sz w:val="24"/>
          <w:szCs w:val="24"/>
        </w:rPr>
        <w:tab/>
        <w:t>1.</w:t>
      </w:r>
      <w:r w:rsidRPr="00D74AA0">
        <w:rPr>
          <w:rFonts w:asciiTheme="majorBidi" w:hAnsiTheme="majorBidi" w:cstheme="majorBidi"/>
          <w:sz w:val="24"/>
          <w:szCs w:val="24"/>
        </w:rPr>
        <w:tab/>
      </w:r>
      <w:r w:rsidR="00B732CD" w:rsidRPr="00EA05F4">
        <w:rPr>
          <w:rFonts w:asciiTheme="majorBidi" w:hAnsiTheme="majorBidi" w:cstheme="majorBidi"/>
          <w:b/>
          <w:sz w:val="24"/>
          <w:szCs w:val="24"/>
        </w:rPr>
        <w:t>Fair Value of the Consideration received or receivable</w:t>
      </w:r>
      <w:r w:rsidRPr="00D74AA0">
        <w:rPr>
          <w:rFonts w:asciiTheme="majorBidi" w:hAnsiTheme="majorBidi" w:cstheme="majorBidi"/>
          <w:sz w:val="24"/>
          <w:szCs w:val="24"/>
        </w:rPr>
        <w:t xml:space="preserve"> </w:t>
      </w:r>
    </w:p>
    <w:p w:rsidR="00086D3A" w:rsidRPr="00D74AA0" w:rsidRDefault="00086D3A" w:rsidP="004E13A0">
      <w:pPr>
        <w:spacing w:after="0" w:line="240" w:lineRule="auto"/>
        <w:rPr>
          <w:rFonts w:asciiTheme="majorBidi" w:hAnsiTheme="majorBidi" w:cstheme="majorBidi"/>
          <w:sz w:val="24"/>
          <w:szCs w:val="24"/>
        </w:rPr>
      </w:pPr>
      <w:r w:rsidRPr="00D74AA0">
        <w:rPr>
          <w:rFonts w:asciiTheme="majorBidi" w:hAnsiTheme="majorBidi" w:cstheme="majorBidi"/>
          <w:sz w:val="24"/>
          <w:szCs w:val="24"/>
        </w:rPr>
        <w:tab/>
        <w:t>2.</w:t>
      </w:r>
      <w:r w:rsidRPr="00D74AA0">
        <w:rPr>
          <w:rFonts w:asciiTheme="majorBidi" w:hAnsiTheme="majorBidi" w:cstheme="majorBidi"/>
          <w:sz w:val="24"/>
          <w:szCs w:val="24"/>
        </w:rPr>
        <w:tab/>
      </w:r>
      <w:r w:rsidR="00EA05F4">
        <w:rPr>
          <w:rFonts w:asciiTheme="majorBidi" w:hAnsiTheme="majorBidi" w:cstheme="majorBidi"/>
          <w:sz w:val="24"/>
          <w:szCs w:val="24"/>
        </w:rPr>
        <w:t>Payment arrived by beneficiary within accounting period</w:t>
      </w:r>
    </w:p>
    <w:p w:rsidR="00086D3A" w:rsidRPr="00D74AA0" w:rsidRDefault="00086D3A" w:rsidP="004E13A0">
      <w:pPr>
        <w:spacing w:after="0" w:line="240" w:lineRule="auto"/>
        <w:rPr>
          <w:rFonts w:asciiTheme="majorBidi" w:hAnsiTheme="majorBidi" w:cstheme="majorBidi"/>
          <w:sz w:val="24"/>
          <w:szCs w:val="24"/>
        </w:rPr>
      </w:pPr>
      <w:r w:rsidRPr="00D74AA0">
        <w:rPr>
          <w:rFonts w:asciiTheme="majorBidi" w:hAnsiTheme="majorBidi" w:cstheme="majorBidi"/>
          <w:sz w:val="24"/>
          <w:szCs w:val="24"/>
        </w:rPr>
        <w:tab/>
        <w:t>3.</w:t>
      </w:r>
      <w:r w:rsidRPr="00D74AA0">
        <w:rPr>
          <w:rFonts w:asciiTheme="majorBidi" w:hAnsiTheme="majorBidi" w:cstheme="majorBidi"/>
          <w:sz w:val="24"/>
          <w:szCs w:val="24"/>
        </w:rPr>
        <w:tab/>
      </w:r>
      <w:r w:rsidR="00EA05F4">
        <w:rPr>
          <w:rFonts w:asciiTheme="majorBidi" w:hAnsiTheme="majorBidi" w:cstheme="majorBidi"/>
          <w:sz w:val="24"/>
          <w:szCs w:val="24"/>
        </w:rPr>
        <w:t>Neither added</w:t>
      </w:r>
    </w:p>
    <w:p w:rsidR="00086D3A" w:rsidRPr="00D64380" w:rsidRDefault="00086D3A" w:rsidP="004E13A0">
      <w:pPr>
        <w:spacing w:after="0" w:line="240" w:lineRule="auto"/>
        <w:ind w:left="1440" w:hanging="720"/>
        <w:rPr>
          <w:rFonts w:asciiTheme="majorBidi" w:hAnsiTheme="majorBidi" w:cstheme="majorBidi"/>
          <w:sz w:val="24"/>
          <w:szCs w:val="24"/>
        </w:rPr>
      </w:pPr>
      <w:r w:rsidRPr="00D74AA0">
        <w:rPr>
          <w:rFonts w:asciiTheme="majorBidi" w:hAnsiTheme="majorBidi" w:cstheme="majorBidi"/>
          <w:sz w:val="24"/>
          <w:szCs w:val="24"/>
        </w:rPr>
        <w:t>4.</w:t>
      </w:r>
      <w:r w:rsidRPr="00D74AA0">
        <w:rPr>
          <w:rFonts w:asciiTheme="majorBidi" w:hAnsiTheme="majorBidi" w:cstheme="majorBidi"/>
          <w:sz w:val="24"/>
          <w:szCs w:val="24"/>
        </w:rPr>
        <w:tab/>
      </w:r>
      <w:r w:rsidR="00EA05F4">
        <w:rPr>
          <w:rFonts w:asciiTheme="majorBidi" w:hAnsiTheme="majorBidi" w:cstheme="majorBidi"/>
          <w:sz w:val="24"/>
          <w:szCs w:val="24"/>
        </w:rPr>
        <w:t>Cash Received at some future time</w:t>
      </w:r>
    </w:p>
    <w:p w:rsidR="0077092E" w:rsidRDefault="0077092E">
      <w:pPr>
        <w:rPr>
          <w:rFonts w:ascii="Times New Roman" w:hAnsi="Times New Roman" w:cs="Times New Roman"/>
          <w:b/>
          <w:sz w:val="24"/>
          <w:szCs w:val="24"/>
        </w:rPr>
      </w:pPr>
    </w:p>
    <w:p w:rsidR="0077092E" w:rsidRDefault="00B26639" w:rsidP="0000514F">
      <w:pPr>
        <w:pStyle w:val="ListParagraph"/>
        <w:numPr>
          <w:ilvl w:val="0"/>
          <w:numId w:val="13"/>
        </w:numPr>
        <w:spacing w:after="0" w:line="240" w:lineRule="auto"/>
        <w:ind w:hanging="720"/>
        <w:jc w:val="both"/>
        <w:rPr>
          <w:rFonts w:asciiTheme="majorBidi" w:hAnsiTheme="majorBidi" w:cstheme="majorBidi"/>
          <w:b/>
          <w:bCs/>
          <w:sz w:val="24"/>
          <w:szCs w:val="24"/>
        </w:rPr>
      </w:pPr>
      <w:r>
        <w:rPr>
          <w:rFonts w:asciiTheme="majorBidi" w:hAnsiTheme="majorBidi" w:cstheme="majorBidi"/>
          <w:b/>
          <w:bCs/>
          <w:sz w:val="24"/>
          <w:szCs w:val="24"/>
        </w:rPr>
        <w:lastRenderedPageBreak/>
        <w:t xml:space="preserve">Faseeh Steel Limited </w:t>
      </w:r>
      <w:r w:rsidR="0077092E" w:rsidRPr="00D74AA0">
        <w:rPr>
          <w:rFonts w:asciiTheme="majorBidi" w:hAnsiTheme="majorBidi" w:cstheme="majorBidi"/>
          <w:b/>
          <w:bCs/>
          <w:sz w:val="24"/>
          <w:szCs w:val="24"/>
        </w:rPr>
        <w:t>purchased bonds of face value of Rs.</w:t>
      </w:r>
      <w:r>
        <w:rPr>
          <w:rFonts w:asciiTheme="majorBidi" w:hAnsiTheme="majorBidi" w:cstheme="majorBidi"/>
          <w:b/>
          <w:bCs/>
          <w:sz w:val="24"/>
          <w:szCs w:val="24"/>
        </w:rPr>
        <w:t xml:space="preserve"> </w:t>
      </w:r>
      <w:r w:rsidR="00437B13">
        <w:rPr>
          <w:rFonts w:asciiTheme="majorBidi" w:hAnsiTheme="majorBidi" w:cstheme="majorBidi"/>
          <w:b/>
          <w:bCs/>
          <w:sz w:val="24"/>
          <w:szCs w:val="24"/>
        </w:rPr>
        <w:t>450,000</w:t>
      </w:r>
      <w:r w:rsidR="0077092E" w:rsidRPr="00D74AA0">
        <w:rPr>
          <w:rFonts w:asciiTheme="majorBidi" w:hAnsiTheme="majorBidi" w:cstheme="majorBidi"/>
          <w:b/>
          <w:bCs/>
          <w:sz w:val="24"/>
          <w:szCs w:val="24"/>
        </w:rPr>
        <w:t xml:space="preserve"> discount of </w:t>
      </w:r>
      <w:r w:rsidR="00437B13">
        <w:rPr>
          <w:rFonts w:asciiTheme="majorBidi" w:hAnsiTheme="majorBidi" w:cstheme="majorBidi"/>
          <w:b/>
          <w:bCs/>
          <w:sz w:val="24"/>
          <w:szCs w:val="24"/>
        </w:rPr>
        <w:t>3</w:t>
      </w:r>
      <w:r w:rsidR="0077092E" w:rsidRPr="00D74AA0">
        <w:rPr>
          <w:rFonts w:asciiTheme="majorBidi" w:hAnsiTheme="majorBidi" w:cstheme="majorBidi"/>
          <w:b/>
          <w:bCs/>
          <w:sz w:val="24"/>
          <w:szCs w:val="24"/>
        </w:rPr>
        <w:t>0% in the open market as an investment and intends to hold th</w:t>
      </w:r>
      <w:r w:rsidR="00F3251D">
        <w:rPr>
          <w:rFonts w:asciiTheme="majorBidi" w:hAnsiTheme="majorBidi" w:cstheme="majorBidi"/>
          <w:b/>
          <w:bCs/>
          <w:sz w:val="24"/>
          <w:szCs w:val="24"/>
        </w:rPr>
        <w:t>ose</w:t>
      </w:r>
      <w:r w:rsidR="0077092E" w:rsidRPr="00D74AA0">
        <w:rPr>
          <w:rFonts w:asciiTheme="majorBidi" w:hAnsiTheme="majorBidi" w:cstheme="majorBidi"/>
          <w:b/>
          <w:bCs/>
          <w:sz w:val="24"/>
          <w:szCs w:val="24"/>
        </w:rPr>
        <w:t xml:space="preserve"> to maturity. The market value is Rs.</w:t>
      </w:r>
      <w:r w:rsidR="005F2985">
        <w:rPr>
          <w:rFonts w:asciiTheme="majorBidi" w:hAnsiTheme="majorBidi" w:cstheme="majorBidi"/>
          <w:b/>
          <w:bCs/>
          <w:sz w:val="24"/>
          <w:szCs w:val="24"/>
        </w:rPr>
        <w:t xml:space="preserve"> 360,000</w:t>
      </w:r>
      <w:r w:rsidR="0077092E">
        <w:rPr>
          <w:rFonts w:asciiTheme="majorBidi" w:hAnsiTheme="majorBidi" w:cstheme="majorBidi"/>
          <w:b/>
          <w:bCs/>
          <w:sz w:val="24"/>
          <w:szCs w:val="24"/>
        </w:rPr>
        <w:t xml:space="preserve">. </w:t>
      </w:r>
      <w:r w:rsidR="005F2985">
        <w:rPr>
          <w:rFonts w:asciiTheme="majorBidi" w:hAnsiTheme="majorBidi" w:cstheme="majorBidi"/>
          <w:b/>
          <w:bCs/>
          <w:sz w:val="24"/>
          <w:szCs w:val="24"/>
        </w:rPr>
        <w:t>Faseeh Steel Limited</w:t>
      </w:r>
      <w:r w:rsidR="0077092E" w:rsidRPr="00D74AA0">
        <w:rPr>
          <w:rFonts w:asciiTheme="majorBidi" w:hAnsiTheme="majorBidi" w:cstheme="majorBidi"/>
          <w:b/>
          <w:bCs/>
          <w:sz w:val="24"/>
          <w:szCs w:val="24"/>
        </w:rPr>
        <w:t xml:space="preserve"> should account for these bonds at</w:t>
      </w:r>
    </w:p>
    <w:p w:rsidR="0077092E" w:rsidRPr="00D74AA0" w:rsidRDefault="0077092E" w:rsidP="0077092E">
      <w:pPr>
        <w:spacing w:after="0"/>
        <w:rPr>
          <w:rFonts w:asciiTheme="majorBidi" w:hAnsiTheme="majorBidi" w:cstheme="majorBidi"/>
          <w:b/>
          <w:bCs/>
          <w:sz w:val="24"/>
          <w:szCs w:val="24"/>
        </w:rPr>
      </w:pPr>
    </w:p>
    <w:p w:rsidR="005B18E9" w:rsidRPr="005B18E9" w:rsidRDefault="0077092E" w:rsidP="005B18E9">
      <w:pPr>
        <w:pStyle w:val="ListParagraph"/>
        <w:numPr>
          <w:ilvl w:val="0"/>
          <w:numId w:val="41"/>
        </w:numPr>
        <w:spacing w:after="0"/>
        <w:ind w:left="993" w:firstLine="414"/>
        <w:rPr>
          <w:rFonts w:asciiTheme="majorBidi" w:hAnsiTheme="majorBidi" w:cstheme="majorBidi"/>
          <w:bCs/>
          <w:sz w:val="24"/>
          <w:szCs w:val="24"/>
        </w:rPr>
      </w:pPr>
      <w:r w:rsidRPr="005B18E9">
        <w:rPr>
          <w:rFonts w:asciiTheme="majorBidi" w:hAnsiTheme="majorBidi" w:cstheme="majorBidi"/>
          <w:bCs/>
          <w:sz w:val="24"/>
          <w:szCs w:val="24"/>
        </w:rPr>
        <w:t>Rs.</w:t>
      </w:r>
      <w:r w:rsidR="00F3251D" w:rsidRPr="005B18E9">
        <w:rPr>
          <w:rFonts w:asciiTheme="majorBidi" w:hAnsiTheme="majorBidi" w:cstheme="majorBidi"/>
          <w:bCs/>
          <w:sz w:val="24"/>
          <w:szCs w:val="24"/>
        </w:rPr>
        <w:t xml:space="preserve"> </w:t>
      </w:r>
      <w:r w:rsidRPr="005B18E9">
        <w:rPr>
          <w:rFonts w:asciiTheme="majorBidi" w:hAnsiTheme="majorBidi" w:cstheme="majorBidi"/>
          <w:bCs/>
          <w:sz w:val="24"/>
          <w:szCs w:val="24"/>
        </w:rPr>
        <w:t>160</w:t>
      </w:r>
      <w:r w:rsidR="00F3251D" w:rsidRPr="005B18E9">
        <w:rPr>
          <w:rFonts w:asciiTheme="majorBidi" w:hAnsiTheme="majorBidi" w:cstheme="majorBidi"/>
          <w:bCs/>
          <w:sz w:val="24"/>
          <w:szCs w:val="24"/>
        </w:rPr>
        <w:t>,</w:t>
      </w:r>
      <w:r w:rsidR="005B18E9" w:rsidRPr="005B18E9">
        <w:rPr>
          <w:rFonts w:asciiTheme="majorBidi" w:hAnsiTheme="majorBidi" w:cstheme="majorBidi"/>
          <w:bCs/>
          <w:sz w:val="24"/>
          <w:szCs w:val="24"/>
        </w:rPr>
        <w:t>000</w:t>
      </w:r>
    </w:p>
    <w:p w:rsidR="005B18E9" w:rsidRPr="005B18E9" w:rsidRDefault="0077092E" w:rsidP="005B18E9">
      <w:pPr>
        <w:pStyle w:val="ListParagraph"/>
        <w:numPr>
          <w:ilvl w:val="0"/>
          <w:numId w:val="41"/>
        </w:numPr>
        <w:spacing w:after="0"/>
        <w:ind w:left="993" w:firstLine="414"/>
        <w:rPr>
          <w:rFonts w:asciiTheme="majorBidi" w:hAnsiTheme="majorBidi" w:cstheme="majorBidi"/>
          <w:sz w:val="24"/>
          <w:szCs w:val="24"/>
        </w:rPr>
      </w:pPr>
      <w:r w:rsidRPr="005B18E9">
        <w:rPr>
          <w:rFonts w:asciiTheme="majorBidi" w:hAnsiTheme="majorBidi" w:cstheme="majorBidi"/>
          <w:sz w:val="24"/>
          <w:szCs w:val="24"/>
        </w:rPr>
        <w:t>Rs.</w:t>
      </w:r>
      <w:r w:rsidR="00F3251D" w:rsidRPr="005B18E9">
        <w:rPr>
          <w:rFonts w:asciiTheme="majorBidi" w:hAnsiTheme="majorBidi" w:cstheme="majorBidi"/>
          <w:sz w:val="24"/>
          <w:szCs w:val="24"/>
        </w:rPr>
        <w:t xml:space="preserve"> </w:t>
      </w:r>
      <w:r w:rsidR="005B18E9" w:rsidRPr="005B18E9">
        <w:rPr>
          <w:rFonts w:asciiTheme="majorBidi" w:hAnsiTheme="majorBidi" w:cstheme="majorBidi"/>
          <w:sz w:val="24"/>
          <w:szCs w:val="24"/>
        </w:rPr>
        <w:t>200,000</w:t>
      </w:r>
    </w:p>
    <w:p w:rsidR="0077092E" w:rsidRDefault="0077092E" w:rsidP="005B18E9">
      <w:pPr>
        <w:pStyle w:val="ListParagraph"/>
        <w:numPr>
          <w:ilvl w:val="0"/>
          <w:numId w:val="41"/>
        </w:numPr>
        <w:spacing w:after="0"/>
        <w:ind w:left="993" w:firstLine="414"/>
        <w:rPr>
          <w:rFonts w:asciiTheme="majorBidi" w:hAnsiTheme="majorBidi" w:cstheme="majorBidi"/>
          <w:b/>
          <w:sz w:val="24"/>
          <w:szCs w:val="24"/>
        </w:rPr>
      </w:pPr>
      <w:r w:rsidRPr="005B18E9">
        <w:rPr>
          <w:rFonts w:asciiTheme="majorBidi" w:hAnsiTheme="majorBidi" w:cstheme="majorBidi"/>
          <w:b/>
          <w:sz w:val="24"/>
          <w:szCs w:val="24"/>
        </w:rPr>
        <w:t>Rs.</w:t>
      </w:r>
      <w:r w:rsidR="00F3251D" w:rsidRPr="005B18E9">
        <w:rPr>
          <w:rFonts w:asciiTheme="majorBidi" w:hAnsiTheme="majorBidi" w:cstheme="majorBidi"/>
          <w:b/>
          <w:sz w:val="24"/>
          <w:szCs w:val="24"/>
        </w:rPr>
        <w:t xml:space="preserve"> 32</w:t>
      </w:r>
      <w:r w:rsidRPr="005B18E9">
        <w:rPr>
          <w:rFonts w:asciiTheme="majorBidi" w:hAnsiTheme="majorBidi" w:cstheme="majorBidi"/>
          <w:b/>
          <w:sz w:val="24"/>
          <w:szCs w:val="24"/>
        </w:rPr>
        <w:t>0,000</w:t>
      </w:r>
    </w:p>
    <w:p w:rsidR="005B18E9" w:rsidRPr="005B18E9" w:rsidRDefault="005B18E9" w:rsidP="005B18E9">
      <w:pPr>
        <w:pStyle w:val="ListParagraph"/>
        <w:spacing w:after="0"/>
        <w:ind w:left="1407"/>
        <w:rPr>
          <w:rFonts w:asciiTheme="majorBidi" w:hAnsiTheme="majorBidi" w:cstheme="majorBidi"/>
          <w:b/>
          <w:sz w:val="24"/>
          <w:szCs w:val="24"/>
        </w:rPr>
      </w:pPr>
    </w:p>
    <w:p w:rsidR="00051F8E" w:rsidRDefault="00126797" w:rsidP="0000514F">
      <w:pPr>
        <w:pStyle w:val="ListParagraph"/>
        <w:numPr>
          <w:ilvl w:val="0"/>
          <w:numId w:val="13"/>
        </w:numPr>
        <w:spacing w:after="0" w:line="240" w:lineRule="auto"/>
        <w:ind w:hanging="720"/>
        <w:jc w:val="both"/>
        <w:rPr>
          <w:rFonts w:asciiTheme="majorBidi" w:hAnsiTheme="majorBidi" w:cstheme="majorBidi"/>
          <w:b/>
          <w:bCs/>
          <w:sz w:val="24"/>
          <w:szCs w:val="24"/>
        </w:rPr>
      </w:pPr>
      <w:r>
        <w:rPr>
          <w:rFonts w:asciiTheme="majorBidi" w:hAnsiTheme="majorBidi" w:cstheme="majorBidi"/>
          <w:b/>
          <w:bCs/>
          <w:sz w:val="24"/>
          <w:szCs w:val="24"/>
        </w:rPr>
        <w:t>B</w:t>
      </w:r>
      <w:r w:rsidR="00484E14">
        <w:rPr>
          <w:rFonts w:asciiTheme="majorBidi" w:hAnsiTheme="majorBidi" w:cstheme="majorBidi"/>
          <w:b/>
          <w:bCs/>
          <w:sz w:val="24"/>
          <w:szCs w:val="24"/>
        </w:rPr>
        <w:t>orrowing C</w:t>
      </w:r>
      <w:r w:rsidR="00051F8E" w:rsidRPr="00D74AA0">
        <w:rPr>
          <w:rFonts w:asciiTheme="majorBidi" w:hAnsiTheme="majorBidi" w:cstheme="majorBidi"/>
          <w:b/>
          <w:bCs/>
          <w:sz w:val="24"/>
          <w:szCs w:val="24"/>
        </w:rPr>
        <w:t xml:space="preserve">ost </w:t>
      </w:r>
      <w:r w:rsidR="00056C60">
        <w:rPr>
          <w:rFonts w:asciiTheme="majorBidi" w:hAnsiTheme="majorBidi" w:cstheme="majorBidi"/>
          <w:b/>
          <w:bCs/>
          <w:sz w:val="24"/>
          <w:szCs w:val="24"/>
        </w:rPr>
        <w:t>truly is</w:t>
      </w:r>
      <w:r w:rsidR="00051F8E" w:rsidRPr="00D74AA0">
        <w:rPr>
          <w:rFonts w:asciiTheme="majorBidi" w:hAnsiTheme="majorBidi" w:cstheme="majorBidi"/>
          <w:b/>
          <w:bCs/>
          <w:sz w:val="24"/>
          <w:szCs w:val="24"/>
        </w:rPr>
        <w:t>:</w:t>
      </w:r>
    </w:p>
    <w:p w:rsidR="003B4170" w:rsidRPr="00D74AA0" w:rsidRDefault="003B4170" w:rsidP="004E13A0">
      <w:pPr>
        <w:pStyle w:val="ListParagraph"/>
        <w:spacing w:after="0" w:line="240" w:lineRule="auto"/>
        <w:jc w:val="both"/>
        <w:rPr>
          <w:rFonts w:asciiTheme="majorBidi" w:hAnsiTheme="majorBidi" w:cstheme="majorBidi"/>
          <w:b/>
          <w:bCs/>
          <w:sz w:val="24"/>
          <w:szCs w:val="24"/>
        </w:rPr>
      </w:pPr>
    </w:p>
    <w:p w:rsidR="00051F8E" w:rsidRPr="005B18E9" w:rsidRDefault="00EC1D45" w:rsidP="0000514F">
      <w:pPr>
        <w:pStyle w:val="ListParagraph"/>
        <w:numPr>
          <w:ilvl w:val="0"/>
          <w:numId w:val="26"/>
        </w:numPr>
        <w:spacing w:after="0" w:line="240" w:lineRule="auto"/>
        <w:ind w:hanging="720"/>
        <w:rPr>
          <w:rFonts w:asciiTheme="majorBidi" w:hAnsiTheme="majorBidi" w:cstheme="majorBidi"/>
          <w:bCs/>
          <w:sz w:val="24"/>
          <w:szCs w:val="24"/>
        </w:rPr>
      </w:pPr>
      <w:r w:rsidRPr="005B18E9">
        <w:rPr>
          <w:rFonts w:asciiTheme="majorBidi" w:hAnsiTheme="majorBidi" w:cstheme="majorBidi"/>
          <w:bCs/>
          <w:sz w:val="24"/>
          <w:szCs w:val="24"/>
        </w:rPr>
        <w:t>Interest incurred for borrowing funds</w:t>
      </w:r>
    </w:p>
    <w:p w:rsidR="00051F8E" w:rsidRPr="005B18E9" w:rsidRDefault="00EC1D45" w:rsidP="0000514F">
      <w:pPr>
        <w:pStyle w:val="ListParagraph"/>
        <w:numPr>
          <w:ilvl w:val="0"/>
          <w:numId w:val="26"/>
        </w:numPr>
        <w:spacing w:after="0" w:line="240" w:lineRule="auto"/>
        <w:ind w:hanging="720"/>
        <w:rPr>
          <w:rFonts w:asciiTheme="majorBidi" w:hAnsiTheme="majorBidi" w:cstheme="majorBidi"/>
          <w:bCs/>
          <w:sz w:val="24"/>
          <w:szCs w:val="24"/>
        </w:rPr>
      </w:pPr>
      <w:r w:rsidRPr="005B18E9">
        <w:rPr>
          <w:rFonts w:asciiTheme="majorBidi" w:hAnsiTheme="majorBidi" w:cstheme="majorBidi"/>
          <w:bCs/>
          <w:sz w:val="24"/>
          <w:szCs w:val="24"/>
        </w:rPr>
        <w:t>Other Costs that an entity incurs in connection with borrowing funds</w:t>
      </w:r>
    </w:p>
    <w:p w:rsidR="00051F8E" w:rsidRDefault="00051F8E" w:rsidP="0000514F">
      <w:pPr>
        <w:pStyle w:val="ListParagraph"/>
        <w:numPr>
          <w:ilvl w:val="0"/>
          <w:numId w:val="26"/>
        </w:numPr>
        <w:spacing w:after="0" w:line="240" w:lineRule="auto"/>
        <w:ind w:hanging="720"/>
        <w:rPr>
          <w:rFonts w:asciiTheme="majorBidi" w:hAnsiTheme="majorBidi" w:cstheme="majorBidi"/>
          <w:sz w:val="24"/>
          <w:szCs w:val="24"/>
        </w:rPr>
      </w:pPr>
      <w:r w:rsidRPr="00D74AA0">
        <w:rPr>
          <w:rFonts w:asciiTheme="majorBidi" w:hAnsiTheme="majorBidi" w:cstheme="majorBidi"/>
          <w:sz w:val="24"/>
          <w:szCs w:val="24"/>
        </w:rPr>
        <w:t>activities they are necessary to prepare the assets for its intended use or sales are in progress:</w:t>
      </w:r>
    </w:p>
    <w:p w:rsidR="005B18E9" w:rsidRPr="005B18E9" w:rsidRDefault="005B18E9" w:rsidP="0000514F">
      <w:pPr>
        <w:pStyle w:val="ListParagraph"/>
        <w:numPr>
          <w:ilvl w:val="0"/>
          <w:numId w:val="26"/>
        </w:numPr>
        <w:spacing w:after="0" w:line="240" w:lineRule="auto"/>
        <w:ind w:hanging="720"/>
        <w:rPr>
          <w:rFonts w:asciiTheme="majorBidi" w:hAnsiTheme="majorBidi" w:cstheme="majorBidi"/>
          <w:b/>
          <w:sz w:val="24"/>
          <w:szCs w:val="24"/>
        </w:rPr>
      </w:pPr>
      <w:r w:rsidRPr="005B18E9">
        <w:rPr>
          <w:rFonts w:asciiTheme="majorBidi" w:hAnsiTheme="majorBidi" w:cstheme="majorBidi"/>
          <w:b/>
          <w:sz w:val="24"/>
          <w:szCs w:val="24"/>
        </w:rPr>
        <w:t>1 &amp; 2</w:t>
      </w:r>
    </w:p>
    <w:p w:rsidR="00086D3A" w:rsidRDefault="00086D3A" w:rsidP="004E13A0">
      <w:pPr>
        <w:pStyle w:val="ListParagraph"/>
        <w:spacing w:after="0" w:line="240" w:lineRule="auto"/>
        <w:jc w:val="both"/>
        <w:rPr>
          <w:rFonts w:ascii="Times New Roman" w:hAnsi="Times New Roman" w:cs="Times New Roman"/>
          <w:b/>
          <w:sz w:val="24"/>
          <w:szCs w:val="24"/>
        </w:rPr>
      </w:pPr>
    </w:p>
    <w:p w:rsidR="00575E5A" w:rsidRDefault="00DC014D" w:rsidP="0000514F">
      <w:pPr>
        <w:pStyle w:val="ListParagraph"/>
        <w:numPr>
          <w:ilvl w:val="0"/>
          <w:numId w:val="13"/>
        </w:numPr>
        <w:spacing w:after="0" w:line="240" w:lineRule="auto"/>
        <w:ind w:hanging="720"/>
        <w:jc w:val="both"/>
        <w:rPr>
          <w:rFonts w:asciiTheme="majorBidi" w:hAnsiTheme="majorBidi" w:cstheme="majorBidi"/>
          <w:b/>
          <w:bCs/>
          <w:sz w:val="24"/>
          <w:szCs w:val="24"/>
        </w:rPr>
      </w:pPr>
      <w:r>
        <w:rPr>
          <w:rFonts w:asciiTheme="majorBidi" w:hAnsiTheme="majorBidi" w:cstheme="majorBidi"/>
          <w:b/>
          <w:bCs/>
          <w:sz w:val="24"/>
          <w:szCs w:val="24"/>
        </w:rPr>
        <w:t xml:space="preserve">Cessation of </w:t>
      </w:r>
      <w:r w:rsidR="00575E5A" w:rsidRPr="00D74AA0">
        <w:rPr>
          <w:rFonts w:asciiTheme="majorBidi" w:hAnsiTheme="majorBidi" w:cstheme="majorBidi"/>
          <w:b/>
          <w:bCs/>
          <w:sz w:val="24"/>
          <w:szCs w:val="24"/>
        </w:rPr>
        <w:t xml:space="preserve">capitalization of borrowing cost should </w:t>
      </w:r>
      <w:r w:rsidR="009C766D">
        <w:rPr>
          <w:rFonts w:asciiTheme="majorBidi" w:hAnsiTheme="majorBidi" w:cstheme="majorBidi"/>
          <w:b/>
          <w:bCs/>
          <w:sz w:val="24"/>
          <w:szCs w:val="24"/>
        </w:rPr>
        <w:t xml:space="preserve">started </w:t>
      </w:r>
      <w:r w:rsidR="00575E5A" w:rsidRPr="00D74AA0">
        <w:rPr>
          <w:rFonts w:asciiTheme="majorBidi" w:hAnsiTheme="majorBidi" w:cstheme="majorBidi"/>
          <w:b/>
          <w:bCs/>
          <w:sz w:val="24"/>
          <w:szCs w:val="24"/>
        </w:rPr>
        <w:t>when:</w:t>
      </w:r>
    </w:p>
    <w:p w:rsidR="009C766D" w:rsidRPr="00D74AA0" w:rsidRDefault="009C766D" w:rsidP="004E13A0">
      <w:pPr>
        <w:pStyle w:val="ListParagraph"/>
        <w:spacing w:after="0" w:line="240" w:lineRule="auto"/>
        <w:jc w:val="both"/>
        <w:rPr>
          <w:rFonts w:asciiTheme="majorBidi" w:hAnsiTheme="majorBidi" w:cstheme="majorBidi"/>
          <w:b/>
          <w:bCs/>
          <w:sz w:val="24"/>
          <w:szCs w:val="24"/>
        </w:rPr>
      </w:pPr>
    </w:p>
    <w:p w:rsidR="00575E5A" w:rsidRPr="00D74AA0" w:rsidRDefault="005D46BE" w:rsidP="0000514F">
      <w:pPr>
        <w:pStyle w:val="ListParagraph"/>
        <w:numPr>
          <w:ilvl w:val="0"/>
          <w:numId w:val="27"/>
        </w:numPr>
        <w:spacing w:after="0" w:line="240" w:lineRule="auto"/>
        <w:ind w:left="1440" w:hanging="720"/>
        <w:rPr>
          <w:rFonts w:asciiTheme="majorBidi" w:hAnsiTheme="majorBidi" w:cstheme="majorBidi"/>
          <w:sz w:val="24"/>
          <w:szCs w:val="24"/>
        </w:rPr>
      </w:pPr>
      <w:r>
        <w:rPr>
          <w:rFonts w:asciiTheme="majorBidi" w:hAnsiTheme="majorBidi" w:cstheme="majorBidi"/>
          <w:sz w:val="24"/>
          <w:szCs w:val="24"/>
        </w:rPr>
        <w:t>E</w:t>
      </w:r>
      <w:r w:rsidR="00575E5A" w:rsidRPr="00D74AA0">
        <w:rPr>
          <w:rFonts w:asciiTheme="majorBidi" w:hAnsiTheme="majorBidi" w:cstheme="majorBidi"/>
          <w:sz w:val="24"/>
          <w:szCs w:val="24"/>
        </w:rPr>
        <w:t>xpenditure for the assets is being incurred</w:t>
      </w:r>
    </w:p>
    <w:p w:rsidR="00575E5A" w:rsidRPr="00D74AA0" w:rsidRDefault="005D46BE" w:rsidP="0000514F">
      <w:pPr>
        <w:pStyle w:val="ListParagraph"/>
        <w:numPr>
          <w:ilvl w:val="0"/>
          <w:numId w:val="27"/>
        </w:numPr>
        <w:spacing w:after="0" w:line="240" w:lineRule="auto"/>
        <w:ind w:left="1440" w:hanging="720"/>
        <w:rPr>
          <w:rFonts w:asciiTheme="majorBidi" w:hAnsiTheme="majorBidi" w:cstheme="majorBidi"/>
          <w:sz w:val="24"/>
          <w:szCs w:val="24"/>
        </w:rPr>
      </w:pPr>
      <w:r>
        <w:rPr>
          <w:rFonts w:asciiTheme="majorBidi" w:hAnsiTheme="majorBidi" w:cstheme="majorBidi"/>
          <w:sz w:val="24"/>
          <w:szCs w:val="24"/>
        </w:rPr>
        <w:t>B</w:t>
      </w:r>
      <w:r w:rsidR="00575E5A" w:rsidRPr="00D74AA0">
        <w:rPr>
          <w:rFonts w:asciiTheme="majorBidi" w:hAnsiTheme="majorBidi" w:cstheme="majorBidi"/>
          <w:sz w:val="24"/>
          <w:szCs w:val="24"/>
        </w:rPr>
        <w:t xml:space="preserve">orrowing costs are being incurred </w:t>
      </w:r>
    </w:p>
    <w:p w:rsidR="005D46BE" w:rsidRPr="00AF286B" w:rsidRDefault="005D46BE" w:rsidP="0000514F">
      <w:pPr>
        <w:pStyle w:val="ListParagraph"/>
        <w:numPr>
          <w:ilvl w:val="0"/>
          <w:numId w:val="27"/>
        </w:numPr>
        <w:spacing w:after="0" w:line="240" w:lineRule="auto"/>
        <w:ind w:left="1440" w:hanging="720"/>
        <w:rPr>
          <w:rFonts w:asciiTheme="majorBidi" w:hAnsiTheme="majorBidi" w:cstheme="majorBidi"/>
          <w:b/>
          <w:sz w:val="24"/>
          <w:szCs w:val="24"/>
        </w:rPr>
      </w:pPr>
      <w:r w:rsidRPr="00AF286B">
        <w:rPr>
          <w:rFonts w:asciiTheme="majorBidi" w:hAnsiTheme="majorBidi" w:cstheme="majorBidi"/>
          <w:b/>
          <w:sz w:val="24"/>
          <w:szCs w:val="24"/>
        </w:rPr>
        <w:t>Substantially all the activities necessary to prepare the qualifying asset for its intended use or sale are completed.</w:t>
      </w:r>
    </w:p>
    <w:p w:rsidR="00575E5A" w:rsidRPr="00D74AA0" w:rsidRDefault="00AF286B" w:rsidP="0000514F">
      <w:pPr>
        <w:pStyle w:val="ListParagraph"/>
        <w:numPr>
          <w:ilvl w:val="0"/>
          <w:numId w:val="27"/>
        </w:numPr>
        <w:spacing w:after="0" w:line="240" w:lineRule="auto"/>
        <w:ind w:left="1440" w:hanging="720"/>
        <w:rPr>
          <w:rFonts w:asciiTheme="majorBidi" w:hAnsiTheme="majorBidi" w:cstheme="majorBidi"/>
          <w:sz w:val="24"/>
          <w:szCs w:val="24"/>
        </w:rPr>
      </w:pPr>
      <w:r>
        <w:rPr>
          <w:rFonts w:asciiTheme="majorBidi" w:hAnsiTheme="majorBidi" w:cstheme="majorBidi"/>
          <w:sz w:val="24"/>
          <w:szCs w:val="24"/>
        </w:rPr>
        <w:t>Suspends active development of a qualifying asset</w:t>
      </w:r>
    </w:p>
    <w:p w:rsidR="00575E5A" w:rsidRPr="00D74AA0" w:rsidRDefault="00575E5A" w:rsidP="004E13A0">
      <w:pPr>
        <w:pStyle w:val="ListParagraph"/>
        <w:spacing w:after="0" w:line="240" w:lineRule="auto"/>
        <w:ind w:left="1440"/>
        <w:rPr>
          <w:rFonts w:asciiTheme="majorBidi" w:hAnsiTheme="majorBidi" w:cstheme="majorBidi"/>
          <w:sz w:val="24"/>
          <w:szCs w:val="24"/>
        </w:rPr>
      </w:pPr>
    </w:p>
    <w:p w:rsidR="009A4CA1" w:rsidRDefault="009A4CA1" w:rsidP="004E13A0">
      <w:pPr>
        <w:spacing w:after="0" w:line="240" w:lineRule="auto"/>
        <w:rPr>
          <w:rFonts w:ascii="Times New Roman" w:hAnsi="Times New Roman" w:cs="Times New Roman"/>
          <w:b/>
          <w:sz w:val="24"/>
          <w:szCs w:val="24"/>
        </w:rPr>
      </w:pPr>
    </w:p>
    <w:p w:rsidR="002B0D6C" w:rsidRPr="008C7712" w:rsidRDefault="00A13E65" w:rsidP="0000514F">
      <w:pPr>
        <w:pStyle w:val="ListParagraph"/>
        <w:numPr>
          <w:ilvl w:val="0"/>
          <w:numId w:val="13"/>
        </w:numPr>
        <w:spacing w:after="0" w:line="240" w:lineRule="auto"/>
        <w:ind w:hanging="720"/>
        <w:jc w:val="both"/>
        <w:rPr>
          <w:rFonts w:asciiTheme="majorBidi" w:hAnsiTheme="majorBidi" w:cstheme="majorBidi"/>
          <w:sz w:val="24"/>
          <w:szCs w:val="24"/>
        </w:rPr>
      </w:pPr>
      <w:r w:rsidRPr="008C7712">
        <w:rPr>
          <w:rFonts w:asciiTheme="majorBidi" w:hAnsiTheme="majorBidi" w:cstheme="majorBidi"/>
          <w:b/>
          <w:bCs/>
          <w:sz w:val="24"/>
          <w:szCs w:val="24"/>
        </w:rPr>
        <w:t xml:space="preserve">Annual Turnover </w:t>
      </w:r>
      <w:r w:rsidR="004C24B4" w:rsidRPr="008C7712">
        <w:rPr>
          <w:rFonts w:asciiTheme="majorBidi" w:hAnsiTheme="majorBidi" w:cstheme="majorBidi"/>
          <w:b/>
          <w:bCs/>
          <w:sz w:val="24"/>
          <w:szCs w:val="24"/>
        </w:rPr>
        <w:t xml:space="preserve">of Heaven Gate </w:t>
      </w:r>
      <w:r w:rsidR="00D55882" w:rsidRPr="008C7712">
        <w:rPr>
          <w:rFonts w:asciiTheme="majorBidi" w:hAnsiTheme="majorBidi" w:cstheme="majorBidi"/>
          <w:b/>
          <w:bCs/>
          <w:sz w:val="24"/>
          <w:szCs w:val="24"/>
        </w:rPr>
        <w:t>Limited is “Rs. 144,000”</w:t>
      </w:r>
      <w:r w:rsidR="00C80270" w:rsidRPr="008C7712">
        <w:rPr>
          <w:rFonts w:asciiTheme="majorBidi" w:hAnsiTheme="majorBidi" w:cstheme="majorBidi"/>
          <w:b/>
          <w:bCs/>
          <w:sz w:val="24"/>
          <w:szCs w:val="24"/>
        </w:rPr>
        <w:t xml:space="preserve"> </w:t>
      </w:r>
      <w:r w:rsidRPr="008C7712">
        <w:rPr>
          <w:rFonts w:asciiTheme="majorBidi" w:hAnsiTheme="majorBidi" w:cstheme="majorBidi"/>
          <w:b/>
          <w:bCs/>
          <w:sz w:val="24"/>
          <w:szCs w:val="24"/>
        </w:rPr>
        <w:t xml:space="preserve">due to which it earned </w:t>
      </w:r>
      <w:r w:rsidR="00C80270" w:rsidRPr="008C7712">
        <w:rPr>
          <w:rFonts w:asciiTheme="majorBidi" w:hAnsiTheme="majorBidi" w:cstheme="majorBidi"/>
          <w:b/>
          <w:bCs/>
          <w:sz w:val="24"/>
          <w:szCs w:val="24"/>
        </w:rPr>
        <w:t>G</w:t>
      </w:r>
      <w:r w:rsidR="00D55882" w:rsidRPr="008C7712">
        <w:rPr>
          <w:rFonts w:asciiTheme="majorBidi" w:hAnsiTheme="majorBidi" w:cstheme="majorBidi"/>
          <w:b/>
          <w:bCs/>
          <w:sz w:val="24"/>
          <w:szCs w:val="24"/>
        </w:rPr>
        <w:t xml:space="preserve">ross Profit </w:t>
      </w:r>
      <w:r w:rsidRPr="008C7712">
        <w:rPr>
          <w:rFonts w:asciiTheme="majorBidi" w:hAnsiTheme="majorBidi" w:cstheme="majorBidi"/>
          <w:b/>
          <w:bCs/>
          <w:sz w:val="24"/>
          <w:szCs w:val="24"/>
        </w:rPr>
        <w:t xml:space="preserve">of </w:t>
      </w:r>
      <w:r w:rsidR="004C24B4" w:rsidRPr="008C7712">
        <w:rPr>
          <w:rFonts w:asciiTheme="majorBidi" w:hAnsiTheme="majorBidi" w:cstheme="majorBidi"/>
          <w:b/>
          <w:bCs/>
          <w:sz w:val="24"/>
          <w:szCs w:val="24"/>
        </w:rPr>
        <w:t>Rs. 48,000</w:t>
      </w:r>
      <w:r w:rsidRPr="008C7712">
        <w:rPr>
          <w:rFonts w:asciiTheme="majorBidi" w:hAnsiTheme="majorBidi" w:cstheme="majorBidi"/>
          <w:b/>
          <w:bCs/>
          <w:sz w:val="24"/>
          <w:szCs w:val="24"/>
        </w:rPr>
        <w:t xml:space="preserve"> as on 31-12-2016</w:t>
      </w:r>
      <w:r w:rsidR="00C80270" w:rsidRPr="008C7712">
        <w:rPr>
          <w:rFonts w:asciiTheme="majorBidi" w:hAnsiTheme="majorBidi" w:cstheme="majorBidi"/>
          <w:b/>
          <w:bCs/>
          <w:sz w:val="24"/>
          <w:szCs w:val="24"/>
        </w:rPr>
        <w:t xml:space="preserve">. </w:t>
      </w:r>
      <w:r w:rsidR="009E3880" w:rsidRPr="008C7712">
        <w:rPr>
          <w:rFonts w:asciiTheme="majorBidi" w:hAnsiTheme="majorBidi" w:cstheme="majorBidi"/>
          <w:b/>
          <w:bCs/>
          <w:sz w:val="24"/>
          <w:szCs w:val="24"/>
        </w:rPr>
        <w:t xml:space="preserve">On balance sheet review, amount against </w:t>
      </w:r>
      <w:r w:rsidR="00285744" w:rsidRPr="008C7712">
        <w:rPr>
          <w:rFonts w:asciiTheme="majorBidi" w:hAnsiTheme="majorBidi" w:cstheme="majorBidi"/>
          <w:b/>
          <w:bCs/>
          <w:sz w:val="24"/>
          <w:szCs w:val="24"/>
        </w:rPr>
        <w:t>Inventory, Account Receivable and Cash in Hand are Rs. 30,000, Rs. 45,000 and Rs. 15,000 respectively</w:t>
      </w:r>
      <w:r w:rsidR="0045076A" w:rsidRPr="008C7712">
        <w:rPr>
          <w:rFonts w:asciiTheme="majorBidi" w:hAnsiTheme="majorBidi" w:cstheme="majorBidi"/>
          <w:b/>
          <w:bCs/>
          <w:sz w:val="24"/>
          <w:szCs w:val="24"/>
        </w:rPr>
        <w:t>?</w:t>
      </w:r>
      <w:r w:rsidR="001E4458" w:rsidRPr="008C7712">
        <w:rPr>
          <w:rFonts w:asciiTheme="majorBidi" w:hAnsiTheme="majorBidi" w:cstheme="majorBidi"/>
          <w:b/>
          <w:bCs/>
          <w:sz w:val="24"/>
          <w:szCs w:val="24"/>
        </w:rPr>
        <w:t xml:space="preserve"> As on 31-12-2016, Account Payable stood at Rs. 30,000.</w:t>
      </w:r>
      <w:r w:rsidR="008C7712">
        <w:rPr>
          <w:rFonts w:asciiTheme="majorBidi" w:hAnsiTheme="majorBidi" w:cstheme="majorBidi"/>
          <w:b/>
          <w:bCs/>
          <w:sz w:val="24"/>
          <w:szCs w:val="24"/>
        </w:rPr>
        <w:t xml:space="preserve"> </w:t>
      </w:r>
    </w:p>
    <w:p w:rsidR="002B0D6C" w:rsidRPr="00C1208E" w:rsidRDefault="002B0D6C" w:rsidP="004E13A0">
      <w:pPr>
        <w:spacing w:after="0" w:line="240" w:lineRule="auto"/>
        <w:ind w:firstLine="720"/>
        <w:rPr>
          <w:rFonts w:asciiTheme="majorBidi" w:hAnsiTheme="majorBidi" w:cstheme="majorBidi"/>
          <w:b/>
          <w:sz w:val="24"/>
          <w:szCs w:val="24"/>
        </w:rPr>
      </w:pPr>
      <w:r w:rsidRPr="00C1208E">
        <w:rPr>
          <w:rFonts w:asciiTheme="majorBidi" w:hAnsiTheme="majorBidi" w:cstheme="majorBidi"/>
          <w:b/>
          <w:sz w:val="24"/>
          <w:szCs w:val="24"/>
        </w:rPr>
        <w:t xml:space="preserve">What is the </w:t>
      </w:r>
      <w:r w:rsidR="00A13E65" w:rsidRPr="00C1208E">
        <w:rPr>
          <w:rFonts w:asciiTheme="majorBidi" w:hAnsiTheme="majorBidi" w:cstheme="majorBidi"/>
          <w:b/>
          <w:sz w:val="24"/>
          <w:szCs w:val="24"/>
        </w:rPr>
        <w:t>Acid Text Ratio,</w:t>
      </w:r>
      <w:r w:rsidRPr="00C1208E">
        <w:rPr>
          <w:rFonts w:asciiTheme="majorBidi" w:hAnsiTheme="majorBidi" w:cstheme="majorBidi"/>
          <w:b/>
          <w:sz w:val="24"/>
          <w:szCs w:val="24"/>
        </w:rPr>
        <w:t xml:space="preserve"> in respect of the above items?</w:t>
      </w:r>
    </w:p>
    <w:p w:rsidR="00DB6222" w:rsidRPr="00C1208E" w:rsidRDefault="00DB6222" w:rsidP="004E13A0">
      <w:pPr>
        <w:spacing w:after="0" w:line="240" w:lineRule="auto"/>
        <w:ind w:firstLine="720"/>
        <w:rPr>
          <w:rFonts w:asciiTheme="majorBidi" w:hAnsiTheme="majorBidi" w:cstheme="majorBidi"/>
          <w:b/>
          <w:sz w:val="24"/>
          <w:szCs w:val="24"/>
        </w:rPr>
      </w:pPr>
    </w:p>
    <w:p w:rsidR="002B0D6C" w:rsidRPr="005F3813" w:rsidRDefault="005F3813" w:rsidP="0000514F">
      <w:pPr>
        <w:pStyle w:val="ListParagraph"/>
        <w:numPr>
          <w:ilvl w:val="0"/>
          <w:numId w:val="12"/>
        </w:numPr>
        <w:spacing w:after="0" w:line="240" w:lineRule="auto"/>
        <w:rPr>
          <w:rFonts w:asciiTheme="majorBidi" w:hAnsiTheme="majorBidi" w:cstheme="majorBidi"/>
          <w:b/>
          <w:sz w:val="24"/>
          <w:szCs w:val="24"/>
        </w:rPr>
      </w:pPr>
      <w:r w:rsidRPr="005F3813">
        <w:rPr>
          <w:rFonts w:asciiTheme="majorBidi" w:hAnsiTheme="majorBidi" w:cstheme="majorBidi"/>
          <w:b/>
          <w:sz w:val="24"/>
          <w:szCs w:val="24"/>
        </w:rPr>
        <w:t>2</w:t>
      </w:r>
    </w:p>
    <w:p w:rsidR="002B0D6C" w:rsidRPr="00D74AA0" w:rsidRDefault="005F3813" w:rsidP="0000514F">
      <w:pPr>
        <w:pStyle w:val="ListParagraph"/>
        <w:numPr>
          <w:ilvl w:val="0"/>
          <w:numId w:val="12"/>
        </w:numPr>
        <w:spacing w:after="0" w:line="240" w:lineRule="auto"/>
        <w:rPr>
          <w:rFonts w:asciiTheme="majorBidi" w:hAnsiTheme="majorBidi" w:cstheme="majorBidi"/>
          <w:sz w:val="24"/>
          <w:szCs w:val="24"/>
        </w:rPr>
      </w:pPr>
      <w:r>
        <w:rPr>
          <w:rFonts w:asciiTheme="majorBidi" w:hAnsiTheme="majorBidi" w:cstheme="majorBidi"/>
          <w:sz w:val="24"/>
          <w:szCs w:val="24"/>
        </w:rPr>
        <w:t>0.33</w:t>
      </w:r>
    </w:p>
    <w:p w:rsidR="002B0D6C" w:rsidRPr="00D74AA0" w:rsidRDefault="005F3813" w:rsidP="0000514F">
      <w:pPr>
        <w:pStyle w:val="ListParagraph"/>
        <w:numPr>
          <w:ilvl w:val="0"/>
          <w:numId w:val="12"/>
        </w:numPr>
        <w:spacing w:after="0" w:line="240" w:lineRule="auto"/>
        <w:rPr>
          <w:rFonts w:asciiTheme="majorBidi" w:hAnsiTheme="majorBidi" w:cstheme="majorBidi"/>
          <w:sz w:val="24"/>
          <w:szCs w:val="24"/>
        </w:rPr>
      </w:pPr>
      <w:r>
        <w:rPr>
          <w:rFonts w:asciiTheme="majorBidi" w:hAnsiTheme="majorBidi" w:cstheme="majorBidi"/>
          <w:sz w:val="24"/>
          <w:szCs w:val="24"/>
        </w:rPr>
        <w:t>4</w:t>
      </w:r>
    </w:p>
    <w:p w:rsidR="002B0D6C" w:rsidRDefault="005F3813" w:rsidP="0000514F">
      <w:pPr>
        <w:pStyle w:val="ListParagraph"/>
        <w:numPr>
          <w:ilvl w:val="0"/>
          <w:numId w:val="12"/>
        </w:numPr>
        <w:spacing w:after="0" w:line="240" w:lineRule="auto"/>
        <w:rPr>
          <w:rFonts w:asciiTheme="majorBidi" w:hAnsiTheme="majorBidi" w:cstheme="majorBidi"/>
          <w:bCs/>
          <w:sz w:val="24"/>
          <w:szCs w:val="24"/>
        </w:rPr>
      </w:pPr>
      <w:r w:rsidRPr="005F3813">
        <w:rPr>
          <w:rFonts w:asciiTheme="majorBidi" w:hAnsiTheme="majorBidi" w:cstheme="majorBidi"/>
          <w:bCs/>
          <w:sz w:val="24"/>
          <w:szCs w:val="24"/>
        </w:rPr>
        <w:t>1</w:t>
      </w:r>
    </w:p>
    <w:p w:rsidR="008C7712" w:rsidRPr="005F3813" w:rsidRDefault="008C7712" w:rsidP="004E13A0">
      <w:pPr>
        <w:pStyle w:val="ListParagraph"/>
        <w:spacing w:after="0" w:line="240" w:lineRule="auto"/>
        <w:ind w:left="1080"/>
        <w:rPr>
          <w:rFonts w:asciiTheme="majorBidi" w:hAnsiTheme="majorBidi" w:cstheme="majorBidi"/>
          <w:bCs/>
          <w:sz w:val="24"/>
          <w:szCs w:val="24"/>
        </w:rPr>
      </w:pPr>
    </w:p>
    <w:p w:rsidR="00DE4E1F" w:rsidRDefault="00DE4E1F" w:rsidP="0000514F">
      <w:pPr>
        <w:pStyle w:val="ListParagraph"/>
        <w:numPr>
          <w:ilvl w:val="0"/>
          <w:numId w:val="13"/>
        </w:numPr>
        <w:spacing w:after="0" w:line="240" w:lineRule="auto"/>
        <w:ind w:hanging="720"/>
        <w:jc w:val="both"/>
        <w:rPr>
          <w:rFonts w:asciiTheme="majorBidi" w:hAnsiTheme="majorBidi" w:cstheme="majorBidi"/>
          <w:b/>
          <w:bCs/>
          <w:sz w:val="24"/>
          <w:szCs w:val="24"/>
        </w:rPr>
      </w:pPr>
      <w:r>
        <w:rPr>
          <w:rFonts w:asciiTheme="majorBidi" w:hAnsiTheme="majorBidi" w:cstheme="majorBidi"/>
          <w:b/>
          <w:bCs/>
          <w:sz w:val="24"/>
          <w:szCs w:val="24"/>
        </w:rPr>
        <w:t xml:space="preserve">Costs of Contract </w:t>
      </w:r>
      <w:r w:rsidR="00A86510">
        <w:rPr>
          <w:rFonts w:asciiTheme="majorBidi" w:hAnsiTheme="majorBidi" w:cstheme="majorBidi"/>
          <w:b/>
          <w:bCs/>
          <w:sz w:val="24"/>
          <w:szCs w:val="24"/>
        </w:rPr>
        <w:t xml:space="preserve">shall be </w:t>
      </w:r>
      <w:r>
        <w:rPr>
          <w:rFonts w:asciiTheme="majorBidi" w:hAnsiTheme="majorBidi" w:cstheme="majorBidi"/>
          <w:b/>
          <w:bCs/>
          <w:sz w:val="24"/>
          <w:szCs w:val="24"/>
        </w:rPr>
        <w:t>comprise</w:t>
      </w:r>
      <w:r w:rsidR="00A86510">
        <w:rPr>
          <w:rFonts w:asciiTheme="majorBidi" w:hAnsiTheme="majorBidi" w:cstheme="majorBidi"/>
          <w:b/>
          <w:bCs/>
          <w:sz w:val="24"/>
          <w:szCs w:val="24"/>
        </w:rPr>
        <w:t>d</w:t>
      </w:r>
      <w:r>
        <w:rPr>
          <w:rFonts w:asciiTheme="majorBidi" w:hAnsiTheme="majorBidi" w:cstheme="majorBidi"/>
          <w:b/>
          <w:bCs/>
          <w:sz w:val="24"/>
          <w:szCs w:val="24"/>
        </w:rPr>
        <w:t xml:space="preserve"> of</w:t>
      </w:r>
      <w:r w:rsidRPr="00D74AA0">
        <w:rPr>
          <w:rFonts w:asciiTheme="majorBidi" w:hAnsiTheme="majorBidi" w:cstheme="majorBidi"/>
          <w:b/>
          <w:bCs/>
          <w:sz w:val="24"/>
          <w:szCs w:val="24"/>
        </w:rPr>
        <w:t>:</w:t>
      </w:r>
    </w:p>
    <w:p w:rsidR="00DE4E1F" w:rsidRPr="00D74AA0" w:rsidRDefault="00DE4E1F" w:rsidP="004E13A0">
      <w:pPr>
        <w:pStyle w:val="ListParagraph"/>
        <w:spacing w:after="0" w:line="240" w:lineRule="auto"/>
        <w:jc w:val="both"/>
        <w:rPr>
          <w:rFonts w:asciiTheme="majorBidi" w:hAnsiTheme="majorBidi" w:cstheme="majorBidi"/>
          <w:b/>
          <w:bCs/>
          <w:sz w:val="24"/>
          <w:szCs w:val="24"/>
        </w:rPr>
      </w:pPr>
    </w:p>
    <w:p w:rsidR="00DE4E1F" w:rsidRPr="0082496B" w:rsidRDefault="00DE4E1F" w:rsidP="004E13A0">
      <w:pPr>
        <w:spacing w:after="0" w:line="240" w:lineRule="auto"/>
        <w:rPr>
          <w:rFonts w:asciiTheme="majorBidi" w:hAnsiTheme="majorBidi" w:cstheme="majorBidi"/>
          <w:sz w:val="24"/>
          <w:szCs w:val="24"/>
        </w:rPr>
      </w:pPr>
      <w:r w:rsidRPr="00D74AA0">
        <w:rPr>
          <w:rFonts w:asciiTheme="majorBidi" w:hAnsiTheme="majorBidi" w:cstheme="majorBidi"/>
          <w:sz w:val="24"/>
          <w:szCs w:val="24"/>
        </w:rPr>
        <w:tab/>
        <w:t>1.</w:t>
      </w:r>
      <w:r w:rsidRPr="00D74AA0">
        <w:rPr>
          <w:rFonts w:asciiTheme="majorBidi" w:hAnsiTheme="majorBidi" w:cstheme="majorBidi"/>
          <w:sz w:val="24"/>
          <w:szCs w:val="24"/>
        </w:rPr>
        <w:tab/>
      </w:r>
      <w:r w:rsidRPr="0082496B">
        <w:rPr>
          <w:rFonts w:asciiTheme="majorBidi" w:hAnsiTheme="majorBidi" w:cstheme="majorBidi"/>
          <w:sz w:val="24"/>
          <w:szCs w:val="24"/>
        </w:rPr>
        <w:t xml:space="preserve">Costs that related directly to the specific contract </w:t>
      </w:r>
    </w:p>
    <w:p w:rsidR="00DE4E1F" w:rsidRPr="0082496B" w:rsidRDefault="00DE4E1F" w:rsidP="004E13A0">
      <w:pPr>
        <w:spacing w:after="0" w:line="240" w:lineRule="auto"/>
        <w:ind w:left="1440" w:hanging="720"/>
        <w:rPr>
          <w:rFonts w:asciiTheme="majorBidi" w:hAnsiTheme="majorBidi" w:cstheme="majorBidi"/>
          <w:sz w:val="24"/>
          <w:szCs w:val="24"/>
        </w:rPr>
      </w:pPr>
      <w:r w:rsidRPr="0082496B">
        <w:rPr>
          <w:rFonts w:asciiTheme="majorBidi" w:hAnsiTheme="majorBidi" w:cstheme="majorBidi"/>
          <w:sz w:val="24"/>
          <w:szCs w:val="24"/>
        </w:rPr>
        <w:t>2.</w:t>
      </w:r>
      <w:r w:rsidRPr="0082496B">
        <w:rPr>
          <w:rFonts w:asciiTheme="majorBidi" w:hAnsiTheme="majorBidi" w:cstheme="majorBidi"/>
          <w:sz w:val="24"/>
          <w:szCs w:val="24"/>
        </w:rPr>
        <w:tab/>
      </w:r>
      <w:r w:rsidR="002F5F72" w:rsidRPr="0082496B">
        <w:rPr>
          <w:rFonts w:asciiTheme="majorBidi" w:hAnsiTheme="majorBidi" w:cstheme="majorBidi"/>
          <w:sz w:val="24"/>
          <w:szCs w:val="24"/>
        </w:rPr>
        <w:t>Costs that attributable to contract activity in general and can be allocated to the contract</w:t>
      </w:r>
    </w:p>
    <w:p w:rsidR="00DE4E1F" w:rsidRPr="00D74AA0" w:rsidRDefault="002F5F72" w:rsidP="005B18E9">
      <w:pPr>
        <w:spacing w:after="0" w:line="240" w:lineRule="auto"/>
        <w:ind w:left="1440" w:hanging="720"/>
        <w:rPr>
          <w:rFonts w:asciiTheme="majorBidi" w:hAnsiTheme="majorBidi" w:cstheme="majorBidi"/>
          <w:sz w:val="24"/>
          <w:szCs w:val="24"/>
        </w:rPr>
      </w:pPr>
      <w:r>
        <w:rPr>
          <w:rFonts w:asciiTheme="majorBidi" w:hAnsiTheme="majorBidi" w:cstheme="majorBidi"/>
          <w:sz w:val="24"/>
          <w:szCs w:val="24"/>
        </w:rPr>
        <w:t>3</w:t>
      </w:r>
      <w:r w:rsidR="00DE4E1F" w:rsidRPr="00D74AA0">
        <w:rPr>
          <w:rFonts w:asciiTheme="majorBidi" w:hAnsiTheme="majorBidi" w:cstheme="majorBidi"/>
          <w:sz w:val="24"/>
          <w:szCs w:val="24"/>
        </w:rPr>
        <w:t>.</w:t>
      </w:r>
      <w:r w:rsidR="00DE4E1F" w:rsidRPr="00D74AA0">
        <w:rPr>
          <w:rFonts w:asciiTheme="majorBidi" w:hAnsiTheme="majorBidi" w:cstheme="majorBidi"/>
          <w:sz w:val="24"/>
          <w:szCs w:val="24"/>
        </w:rPr>
        <w:tab/>
      </w:r>
      <w:r w:rsidR="00173F51">
        <w:rPr>
          <w:rFonts w:asciiTheme="majorBidi" w:hAnsiTheme="majorBidi" w:cstheme="majorBidi"/>
          <w:sz w:val="24"/>
          <w:szCs w:val="24"/>
        </w:rPr>
        <w:t>Capable of being reliably measured</w:t>
      </w:r>
    </w:p>
    <w:p w:rsidR="00FC6B2C" w:rsidRDefault="005B18E9" w:rsidP="005B18E9">
      <w:pPr>
        <w:spacing w:after="0" w:line="240" w:lineRule="auto"/>
        <w:ind w:left="720"/>
        <w:rPr>
          <w:rFonts w:asciiTheme="majorBidi" w:hAnsiTheme="majorBidi" w:cstheme="majorBidi"/>
          <w:sz w:val="24"/>
          <w:szCs w:val="24"/>
        </w:rPr>
      </w:pPr>
      <w:r>
        <w:rPr>
          <w:rFonts w:asciiTheme="majorBidi" w:hAnsiTheme="majorBidi" w:cstheme="majorBidi"/>
          <w:b/>
          <w:sz w:val="24"/>
          <w:szCs w:val="24"/>
        </w:rPr>
        <w:t>4</w:t>
      </w:r>
      <w:r w:rsidR="00DE4E1F" w:rsidRPr="00EA05F4">
        <w:rPr>
          <w:rFonts w:asciiTheme="majorBidi" w:hAnsiTheme="majorBidi" w:cstheme="majorBidi"/>
          <w:b/>
          <w:sz w:val="24"/>
          <w:szCs w:val="24"/>
        </w:rPr>
        <w:t>)</w:t>
      </w:r>
      <w:r w:rsidR="00DE4E1F" w:rsidRPr="00EA05F4">
        <w:rPr>
          <w:rFonts w:asciiTheme="majorBidi" w:hAnsiTheme="majorBidi" w:cstheme="majorBidi"/>
          <w:b/>
          <w:sz w:val="24"/>
          <w:szCs w:val="24"/>
        </w:rPr>
        <w:tab/>
        <w:t>1</w:t>
      </w:r>
      <w:r w:rsidR="00173F51">
        <w:rPr>
          <w:rFonts w:asciiTheme="majorBidi" w:hAnsiTheme="majorBidi" w:cstheme="majorBidi"/>
          <w:b/>
          <w:sz w:val="24"/>
          <w:szCs w:val="24"/>
        </w:rPr>
        <w:t xml:space="preserve"> &amp; 2</w:t>
      </w:r>
    </w:p>
    <w:p w:rsidR="005B18E9" w:rsidRDefault="005B18E9" w:rsidP="005B18E9">
      <w:pPr>
        <w:spacing w:after="0" w:line="240" w:lineRule="auto"/>
        <w:ind w:left="720"/>
        <w:rPr>
          <w:rFonts w:asciiTheme="majorBidi" w:hAnsiTheme="majorBidi" w:cstheme="majorBidi"/>
          <w:sz w:val="24"/>
          <w:szCs w:val="24"/>
        </w:rPr>
      </w:pPr>
    </w:p>
    <w:p w:rsidR="005B18E9" w:rsidRDefault="005B18E9" w:rsidP="005B18E9">
      <w:pPr>
        <w:spacing w:after="0" w:line="240" w:lineRule="auto"/>
        <w:ind w:left="720"/>
        <w:rPr>
          <w:rFonts w:asciiTheme="majorBidi" w:hAnsiTheme="majorBidi" w:cstheme="majorBidi"/>
          <w:sz w:val="24"/>
          <w:szCs w:val="24"/>
        </w:rPr>
      </w:pPr>
    </w:p>
    <w:p w:rsidR="005B18E9" w:rsidRDefault="005B18E9" w:rsidP="005B18E9">
      <w:pPr>
        <w:spacing w:after="0" w:line="240" w:lineRule="auto"/>
        <w:ind w:left="720"/>
        <w:rPr>
          <w:rFonts w:asciiTheme="majorBidi" w:hAnsiTheme="majorBidi" w:cstheme="majorBidi"/>
          <w:sz w:val="24"/>
          <w:szCs w:val="24"/>
        </w:rPr>
      </w:pPr>
    </w:p>
    <w:p w:rsidR="005B18E9" w:rsidRDefault="005B18E9" w:rsidP="005B18E9">
      <w:pPr>
        <w:spacing w:after="0" w:line="240" w:lineRule="auto"/>
        <w:ind w:left="720"/>
        <w:rPr>
          <w:rFonts w:asciiTheme="majorBidi" w:hAnsiTheme="majorBidi" w:cstheme="majorBidi"/>
          <w:sz w:val="24"/>
          <w:szCs w:val="24"/>
        </w:rPr>
      </w:pPr>
    </w:p>
    <w:p w:rsidR="005B18E9" w:rsidRPr="00D74AA0" w:rsidRDefault="005B18E9" w:rsidP="005B18E9">
      <w:pPr>
        <w:spacing w:after="0" w:line="240" w:lineRule="auto"/>
        <w:ind w:left="720"/>
        <w:rPr>
          <w:rFonts w:asciiTheme="majorBidi" w:hAnsiTheme="majorBidi" w:cstheme="majorBidi"/>
          <w:sz w:val="24"/>
          <w:szCs w:val="24"/>
        </w:rPr>
      </w:pPr>
    </w:p>
    <w:p w:rsidR="00A73E00" w:rsidRDefault="00A73E00" w:rsidP="0000514F">
      <w:pPr>
        <w:pStyle w:val="ListParagraph"/>
        <w:numPr>
          <w:ilvl w:val="0"/>
          <w:numId w:val="13"/>
        </w:numPr>
        <w:spacing w:after="0" w:line="240" w:lineRule="auto"/>
        <w:ind w:hanging="720"/>
        <w:jc w:val="both"/>
        <w:rPr>
          <w:rFonts w:asciiTheme="majorBidi" w:hAnsiTheme="majorBidi" w:cstheme="majorBidi"/>
          <w:b/>
          <w:bCs/>
          <w:sz w:val="24"/>
          <w:szCs w:val="24"/>
        </w:rPr>
      </w:pPr>
      <w:r w:rsidRPr="00EF4167">
        <w:rPr>
          <w:rFonts w:asciiTheme="majorBidi" w:hAnsiTheme="majorBidi" w:cstheme="majorBidi"/>
          <w:b/>
          <w:bCs/>
          <w:sz w:val="24"/>
          <w:szCs w:val="24"/>
        </w:rPr>
        <w:lastRenderedPageBreak/>
        <w:t xml:space="preserve">An entity receives </w:t>
      </w:r>
      <w:r w:rsidR="00C11341">
        <w:rPr>
          <w:rFonts w:asciiTheme="majorBidi" w:hAnsiTheme="majorBidi" w:cstheme="majorBidi"/>
          <w:b/>
          <w:bCs/>
          <w:sz w:val="24"/>
          <w:szCs w:val="24"/>
        </w:rPr>
        <w:t>royalt</w:t>
      </w:r>
      <w:r w:rsidR="00F07FCB">
        <w:rPr>
          <w:rFonts w:asciiTheme="majorBidi" w:hAnsiTheme="majorBidi" w:cstheme="majorBidi"/>
          <w:b/>
          <w:bCs/>
          <w:sz w:val="24"/>
          <w:szCs w:val="24"/>
        </w:rPr>
        <w:t>ies under an agreement</w:t>
      </w:r>
      <w:r w:rsidRPr="00EF4167">
        <w:rPr>
          <w:rFonts w:asciiTheme="majorBidi" w:hAnsiTheme="majorBidi" w:cstheme="majorBidi"/>
          <w:b/>
          <w:bCs/>
          <w:sz w:val="24"/>
          <w:szCs w:val="24"/>
        </w:rPr>
        <w:t>. How should</w:t>
      </w:r>
      <w:r w:rsidRPr="00D66FF6">
        <w:rPr>
          <w:rFonts w:asciiTheme="majorBidi" w:hAnsiTheme="majorBidi" w:cstheme="majorBidi"/>
          <w:b/>
          <w:bCs/>
          <w:sz w:val="24"/>
          <w:szCs w:val="24"/>
        </w:rPr>
        <w:t xml:space="preserve"> it </w:t>
      </w:r>
      <w:r w:rsidR="00F07FCB">
        <w:rPr>
          <w:rFonts w:asciiTheme="majorBidi" w:hAnsiTheme="majorBidi" w:cstheme="majorBidi"/>
          <w:b/>
          <w:bCs/>
          <w:sz w:val="24"/>
          <w:szCs w:val="24"/>
        </w:rPr>
        <w:t xml:space="preserve">be </w:t>
      </w:r>
      <w:r w:rsidR="00EC17EB">
        <w:rPr>
          <w:rFonts w:asciiTheme="majorBidi" w:hAnsiTheme="majorBidi" w:cstheme="majorBidi"/>
          <w:b/>
          <w:bCs/>
          <w:sz w:val="24"/>
          <w:szCs w:val="24"/>
        </w:rPr>
        <w:t xml:space="preserve">recognized in its accounts </w:t>
      </w:r>
      <w:r w:rsidRPr="00D66FF6">
        <w:rPr>
          <w:rFonts w:asciiTheme="majorBidi" w:hAnsiTheme="majorBidi" w:cstheme="majorBidi"/>
          <w:b/>
          <w:bCs/>
          <w:sz w:val="24"/>
          <w:szCs w:val="24"/>
        </w:rPr>
        <w:t xml:space="preserve">prepared </w:t>
      </w:r>
      <w:r w:rsidR="00904BBF">
        <w:rPr>
          <w:rFonts w:asciiTheme="majorBidi" w:hAnsiTheme="majorBidi" w:cstheme="majorBidi"/>
          <w:b/>
          <w:bCs/>
          <w:sz w:val="24"/>
          <w:szCs w:val="24"/>
        </w:rPr>
        <w:t xml:space="preserve">and as per </w:t>
      </w:r>
      <w:r w:rsidR="001E0388">
        <w:rPr>
          <w:rFonts w:asciiTheme="majorBidi" w:hAnsiTheme="majorBidi" w:cstheme="majorBidi"/>
          <w:b/>
          <w:bCs/>
          <w:sz w:val="24"/>
          <w:szCs w:val="24"/>
        </w:rPr>
        <w:t xml:space="preserve">requirements of </w:t>
      </w:r>
      <w:r w:rsidRPr="00D66FF6">
        <w:rPr>
          <w:rFonts w:asciiTheme="majorBidi" w:hAnsiTheme="majorBidi" w:cstheme="majorBidi"/>
          <w:b/>
          <w:bCs/>
          <w:sz w:val="24"/>
          <w:szCs w:val="24"/>
        </w:rPr>
        <w:t xml:space="preserve">IAS </w:t>
      </w:r>
      <w:r w:rsidR="00EC17EB">
        <w:rPr>
          <w:rFonts w:asciiTheme="majorBidi" w:hAnsiTheme="majorBidi" w:cstheme="majorBidi"/>
          <w:b/>
          <w:bCs/>
          <w:sz w:val="24"/>
          <w:szCs w:val="24"/>
        </w:rPr>
        <w:t>18</w:t>
      </w:r>
      <w:r w:rsidRPr="00D66FF6">
        <w:rPr>
          <w:rFonts w:asciiTheme="majorBidi" w:hAnsiTheme="majorBidi" w:cstheme="majorBidi"/>
          <w:b/>
          <w:bCs/>
          <w:sz w:val="24"/>
          <w:szCs w:val="24"/>
        </w:rPr>
        <w:t>?</w:t>
      </w:r>
    </w:p>
    <w:p w:rsidR="000169C2" w:rsidRPr="00D66FF6" w:rsidRDefault="000169C2" w:rsidP="004E13A0">
      <w:pPr>
        <w:pStyle w:val="ListParagraph"/>
        <w:spacing w:after="0" w:line="240" w:lineRule="auto"/>
        <w:jc w:val="both"/>
        <w:rPr>
          <w:rFonts w:asciiTheme="majorBidi" w:hAnsiTheme="majorBidi" w:cstheme="majorBidi"/>
          <w:b/>
          <w:bCs/>
          <w:sz w:val="24"/>
          <w:szCs w:val="24"/>
        </w:rPr>
      </w:pPr>
    </w:p>
    <w:p w:rsidR="00A73E00" w:rsidRPr="00D66FF6" w:rsidRDefault="000A63E0" w:rsidP="0000514F">
      <w:pPr>
        <w:pStyle w:val="ListParagraph"/>
        <w:numPr>
          <w:ilvl w:val="0"/>
          <w:numId w:val="23"/>
        </w:numPr>
        <w:spacing w:after="0" w:line="240" w:lineRule="auto"/>
        <w:ind w:left="1440" w:hanging="720"/>
        <w:jc w:val="both"/>
        <w:rPr>
          <w:rFonts w:asciiTheme="majorBidi" w:hAnsiTheme="majorBidi" w:cstheme="majorBidi"/>
          <w:sz w:val="24"/>
          <w:szCs w:val="24"/>
        </w:rPr>
      </w:pPr>
      <w:r>
        <w:rPr>
          <w:rFonts w:asciiTheme="majorBidi" w:hAnsiTheme="majorBidi" w:cstheme="majorBidi"/>
          <w:sz w:val="24"/>
          <w:szCs w:val="24"/>
        </w:rPr>
        <w:t>It shall be recognized on cash to cash basis</w:t>
      </w:r>
      <w:r w:rsidR="00A73E00" w:rsidRPr="00D66FF6">
        <w:rPr>
          <w:rFonts w:asciiTheme="majorBidi" w:hAnsiTheme="majorBidi" w:cstheme="majorBidi"/>
          <w:sz w:val="24"/>
          <w:szCs w:val="24"/>
        </w:rPr>
        <w:t>.</w:t>
      </w:r>
    </w:p>
    <w:p w:rsidR="00A73E00" w:rsidRPr="00EF4167" w:rsidRDefault="00885E41" w:rsidP="0000514F">
      <w:pPr>
        <w:pStyle w:val="ListParagraph"/>
        <w:numPr>
          <w:ilvl w:val="0"/>
          <w:numId w:val="23"/>
        </w:numPr>
        <w:spacing w:after="0" w:line="240" w:lineRule="auto"/>
        <w:ind w:left="1440" w:hanging="720"/>
        <w:jc w:val="both"/>
        <w:rPr>
          <w:rFonts w:asciiTheme="majorBidi" w:hAnsiTheme="majorBidi" w:cstheme="majorBidi"/>
          <w:b/>
          <w:bCs/>
          <w:sz w:val="24"/>
          <w:szCs w:val="24"/>
        </w:rPr>
      </w:pPr>
      <w:r>
        <w:rPr>
          <w:rFonts w:asciiTheme="majorBidi" w:hAnsiTheme="majorBidi" w:cstheme="majorBidi"/>
          <w:b/>
          <w:bCs/>
          <w:sz w:val="24"/>
          <w:szCs w:val="24"/>
        </w:rPr>
        <w:t>Shall be recognized on accrual basis in accordance with the substance of the relevant agreement</w:t>
      </w:r>
      <w:r w:rsidR="00A73E00" w:rsidRPr="00EF4167">
        <w:rPr>
          <w:rFonts w:asciiTheme="majorBidi" w:hAnsiTheme="majorBidi" w:cstheme="majorBidi"/>
          <w:b/>
          <w:bCs/>
          <w:sz w:val="24"/>
          <w:szCs w:val="24"/>
        </w:rPr>
        <w:t>.</w:t>
      </w:r>
    </w:p>
    <w:p w:rsidR="00FC6B2C" w:rsidRDefault="00143472" w:rsidP="005B18E9">
      <w:pPr>
        <w:pStyle w:val="ListParagraph"/>
        <w:numPr>
          <w:ilvl w:val="0"/>
          <w:numId w:val="23"/>
        </w:numPr>
        <w:spacing w:after="0" w:line="240" w:lineRule="auto"/>
        <w:ind w:left="1440" w:hanging="720"/>
        <w:jc w:val="both"/>
        <w:rPr>
          <w:rFonts w:asciiTheme="majorBidi" w:hAnsiTheme="majorBidi" w:cstheme="majorBidi"/>
          <w:sz w:val="24"/>
          <w:szCs w:val="24"/>
        </w:rPr>
      </w:pPr>
      <w:r>
        <w:rPr>
          <w:rFonts w:asciiTheme="majorBidi" w:hAnsiTheme="majorBidi" w:cstheme="majorBidi"/>
          <w:sz w:val="24"/>
          <w:szCs w:val="24"/>
        </w:rPr>
        <w:t xml:space="preserve">Recognition should be done on periodic basis. </w:t>
      </w:r>
    </w:p>
    <w:p w:rsidR="005B18E9" w:rsidRPr="005B18E9" w:rsidRDefault="005B18E9" w:rsidP="005B18E9">
      <w:pPr>
        <w:pStyle w:val="ListParagraph"/>
        <w:spacing w:after="0" w:line="240" w:lineRule="auto"/>
        <w:ind w:left="1440"/>
        <w:jc w:val="both"/>
        <w:rPr>
          <w:rFonts w:asciiTheme="majorBidi" w:hAnsiTheme="majorBidi" w:cstheme="majorBidi"/>
          <w:sz w:val="24"/>
          <w:szCs w:val="24"/>
        </w:rPr>
      </w:pPr>
    </w:p>
    <w:p w:rsidR="00D424AC" w:rsidRDefault="00AC7E6D" w:rsidP="0000514F">
      <w:pPr>
        <w:pStyle w:val="ListParagraph"/>
        <w:numPr>
          <w:ilvl w:val="0"/>
          <w:numId w:val="13"/>
        </w:numPr>
        <w:spacing w:after="0" w:line="240" w:lineRule="auto"/>
        <w:ind w:hanging="720"/>
        <w:jc w:val="both"/>
        <w:rPr>
          <w:rFonts w:asciiTheme="majorBidi" w:hAnsiTheme="majorBidi" w:cstheme="majorBidi"/>
          <w:b/>
          <w:bCs/>
          <w:sz w:val="24"/>
          <w:szCs w:val="24"/>
        </w:rPr>
      </w:pPr>
      <w:r>
        <w:rPr>
          <w:rFonts w:asciiTheme="majorBidi" w:hAnsiTheme="majorBidi" w:cstheme="majorBidi"/>
          <w:b/>
          <w:bCs/>
          <w:sz w:val="24"/>
          <w:szCs w:val="24"/>
        </w:rPr>
        <w:t xml:space="preserve">As per requirement of IAS-19, what is are </w:t>
      </w:r>
      <w:r w:rsidR="00484AC7">
        <w:rPr>
          <w:rFonts w:asciiTheme="majorBidi" w:hAnsiTheme="majorBidi" w:cstheme="majorBidi"/>
          <w:b/>
          <w:bCs/>
          <w:sz w:val="24"/>
          <w:szCs w:val="24"/>
        </w:rPr>
        <w:t>“Q</w:t>
      </w:r>
      <w:r>
        <w:rPr>
          <w:rFonts w:asciiTheme="majorBidi" w:hAnsiTheme="majorBidi" w:cstheme="majorBidi"/>
          <w:b/>
          <w:bCs/>
          <w:sz w:val="24"/>
          <w:szCs w:val="24"/>
        </w:rPr>
        <w:t>ualifying Insurance Policies</w:t>
      </w:r>
      <w:r w:rsidR="00484AC7">
        <w:rPr>
          <w:rFonts w:asciiTheme="majorBidi" w:hAnsiTheme="majorBidi" w:cstheme="majorBidi"/>
          <w:b/>
          <w:bCs/>
          <w:sz w:val="24"/>
          <w:szCs w:val="24"/>
        </w:rPr>
        <w:t>”</w:t>
      </w:r>
      <w:r w:rsidR="00D424AC" w:rsidRPr="00D66FF6">
        <w:rPr>
          <w:rFonts w:asciiTheme="majorBidi" w:hAnsiTheme="majorBidi" w:cstheme="majorBidi"/>
          <w:b/>
          <w:bCs/>
          <w:sz w:val="24"/>
          <w:szCs w:val="24"/>
        </w:rPr>
        <w:t>?</w:t>
      </w:r>
    </w:p>
    <w:p w:rsidR="00D0576B" w:rsidRDefault="00D0576B" w:rsidP="00D0576B">
      <w:pPr>
        <w:pStyle w:val="ListParagraph"/>
        <w:spacing w:after="0" w:line="240" w:lineRule="auto"/>
        <w:jc w:val="both"/>
        <w:rPr>
          <w:rFonts w:asciiTheme="majorBidi" w:hAnsiTheme="majorBidi" w:cstheme="majorBidi"/>
          <w:b/>
          <w:bCs/>
          <w:sz w:val="24"/>
          <w:szCs w:val="24"/>
        </w:rPr>
      </w:pPr>
    </w:p>
    <w:p w:rsidR="00EB3CE2" w:rsidRPr="00D0576B" w:rsidRDefault="00CE6A04" w:rsidP="00D0576B">
      <w:pPr>
        <w:pStyle w:val="ListParagraph"/>
        <w:numPr>
          <w:ilvl w:val="3"/>
          <w:numId w:val="44"/>
        </w:numPr>
        <w:spacing w:after="0" w:line="240" w:lineRule="auto"/>
        <w:ind w:left="993"/>
        <w:rPr>
          <w:rFonts w:asciiTheme="majorBidi" w:hAnsiTheme="majorBidi" w:cstheme="majorBidi"/>
          <w:bCs/>
          <w:sz w:val="24"/>
          <w:szCs w:val="24"/>
        </w:rPr>
      </w:pPr>
      <w:r w:rsidRPr="00D0576B">
        <w:rPr>
          <w:rFonts w:asciiTheme="majorBidi" w:hAnsiTheme="majorBidi" w:cstheme="majorBidi"/>
          <w:bCs/>
          <w:sz w:val="24"/>
          <w:szCs w:val="24"/>
        </w:rPr>
        <w:t>Issued by an insurer that is not a related party of the reporting entity</w:t>
      </w:r>
    </w:p>
    <w:p w:rsidR="00CE6A04" w:rsidRPr="00D0576B" w:rsidRDefault="00CE6A04" w:rsidP="00D0576B">
      <w:pPr>
        <w:pStyle w:val="ListParagraph"/>
        <w:numPr>
          <w:ilvl w:val="3"/>
          <w:numId w:val="44"/>
        </w:numPr>
        <w:spacing w:after="0" w:line="240" w:lineRule="auto"/>
        <w:ind w:left="993"/>
        <w:rPr>
          <w:rFonts w:asciiTheme="majorBidi" w:hAnsiTheme="majorBidi" w:cstheme="majorBidi"/>
          <w:bCs/>
          <w:sz w:val="24"/>
          <w:szCs w:val="24"/>
        </w:rPr>
      </w:pPr>
      <w:r w:rsidRPr="00D0576B">
        <w:rPr>
          <w:rFonts w:asciiTheme="majorBidi" w:hAnsiTheme="majorBidi" w:cstheme="majorBidi"/>
          <w:bCs/>
          <w:sz w:val="24"/>
          <w:szCs w:val="24"/>
        </w:rPr>
        <w:t>Can be used only to pay or fund employee benefits under a defined benefits plans</w:t>
      </w:r>
    </w:p>
    <w:p w:rsidR="00D0576B" w:rsidRDefault="00B56A13" w:rsidP="00D0576B">
      <w:pPr>
        <w:pStyle w:val="ListParagraph"/>
        <w:numPr>
          <w:ilvl w:val="3"/>
          <w:numId w:val="44"/>
        </w:numPr>
        <w:spacing w:after="0" w:line="240" w:lineRule="auto"/>
        <w:ind w:left="993"/>
        <w:rPr>
          <w:rFonts w:asciiTheme="majorBidi" w:hAnsiTheme="majorBidi" w:cstheme="majorBidi"/>
          <w:sz w:val="24"/>
          <w:szCs w:val="24"/>
        </w:rPr>
      </w:pPr>
      <w:r>
        <w:rPr>
          <w:rFonts w:asciiTheme="majorBidi" w:hAnsiTheme="majorBidi" w:cstheme="majorBidi"/>
          <w:sz w:val="24"/>
          <w:szCs w:val="24"/>
        </w:rPr>
        <w:t xml:space="preserve">Held by an entity that is legally separate from the reporting entity and exists </w:t>
      </w:r>
      <w:r w:rsidR="00291055">
        <w:rPr>
          <w:rFonts w:asciiTheme="majorBidi" w:hAnsiTheme="majorBidi" w:cstheme="majorBidi"/>
          <w:sz w:val="24"/>
          <w:szCs w:val="24"/>
        </w:rPr>
        <w:t>solely</w:t>
      </w:r>
      <w:r w:rsidR="00F37AEC">
        <w:rPr>
          <w:rFonts w:asciiTheme="majorBidi" w:hAnsiTheme="majorBidi" w:cstheme="majorBidi"/>
          <w:sz w:val="24"/>
          <w:szCs w:val="24"/>
        </w:rPr>
        <w:t xml:space="preserve"> to pay or fund employee benefits</w:t>
      </w:r>
      <w:r>
        <w:rPr>
          <w:rFonts w:asciiTheme="majorBidi" w:hAnsiTheme="majorBidi" w:cstheme="majorBidi"/>
          <w:sz w:val="24"/>
          <w:szCs w:val="24"/>
        </w:rPr>
        <w:t xml:space="preserve"> </w:t>
      </w:r>
    </w:p>
    <w:p w:rsidR="00EB3CE2" w:rsidRPr="00D0576B" w:rsidRDefault="00EB3CE2" w:rsidP="00D0576B">
      <w:pPr>
        <w:pStyle w:val="ListParagraph"/>
        <w:numPr>
          <w:ilvl w:val="3"/>
          <w:numId w:val="44"/>
        </w:numPr>
        <w:spacing w:after="0" w:line="240" w:lineRule="auto"/>
        <w:ind w:left="993"/>
        <w:rPr>
          <w:rFonts w:asciiTheme="majorBidi" w:hAnsiTheme="majorBidi" w:cstheme="majorBidi"/>
          <w:sz w:val="24"/>
          <w:szCs w:val="24"/>
        </w:rPr>
      </w:pPr>
      <w:r w:rsidRPr="00D0576B">
        <w:rPr>
          <w:rFonts w:asciiTheme="majorBidi" w:hAnsiTheme="majorBidi" w:cstheme="majorBidi"/>
          <w:b/>
          <w:sz w:val="24"/>
          <w:szCs w:val="24"/>
        </w:rPr>
        <w:t>1 &amp; 2</w:t>
      </w:r>
    </w:p>
    <w:p w:rsidR="00D424AC" w:rsidRDefault="00D424AC" w:rsidP="004E13A0">
      <w:pPr>
        <w:pStyle w:val="ListParagraph"/>
        <w:spacing w:after="0" w:line="240" w:lineRule="auto"/>
        <w:jc w:val="both"/>
        <w:rPr>
          <w:rFonts w:ascii="Times New Roman" w:hAnsi="Times New Roman" w:cs="Times New Roman"/>
          <w:b/>
          <w:sz w:val="24"/>
          <w:szCs w:val="24"/>
        </w:rPr>
      </w:pPr>
    </w:p>
    <w:p w:rsidR="0065463D" w:rsidRDefault="0065463D" w:rsidP="0000514F">
      <w:pPr>
        <w:pStyle w:val="ListParagraph"/>
        <w:numPr>
          <w:ilvl w:val="0"/>
          <w:numId w:val="13"/>
        </w:numPr>
        <w:spacing w:after="0" w:line="240" w:lineRule="auto"/>
        <w:ind w:hanging="720"/>
        <w:jc w:val="both"/>
        <w:rPr>
          <w:rFonts w:asciiTheme="majorBidi" w:hAnsiTheme="majorBidi" w:cstheme="majorBidi"/>
          <w:b/>
          <w:bCs/>
          <w:sz w:val="24"/>
          <w:szCs w:val="24"/>
        </w:rPr>
      </w:pPr>
      <w:r w:rsidRPr="00D74AA0">
        <w:rPr>
          <w:rFonts w:asciiTheme="majorBidi" w:hAnsiTheme="majorBidi" w:cstheme="majorBidi"/>
          <w:b/>
          <w:bCs/>
          <w:sz w:val="24"/>
          <w:szCs w:val="24"/>
        </w:rPr>
        <w:t xml:space="preserve">Which one of the following is </w:t>
      </w:r>
      <w:r>
        <w:rPr>
          <w:rFonts w:asciiTheme="majorBidi" w:hAnsiTheme="majorBidi" w:cstheme="majorBidi"/>
          <w:b/>
          <w:bCs/>
          <w:sz w:val="24"/>
          <w:szCs w:val="24"/>
        </w:rPr>
        <w:t xml:space="preserve">a </w:t>
      </w:r>
      <w:r w:rsidR="005D1485">
        <w:rPr>
          <w:rFonts w:asciiTheme="majorBidi" w:hAnsiTheme="majorBidi" w:cstheme="majorBidi"/>
          <w:b/>
          <w:bCs/>
          <w:sz w:val="24"/>
          <w:szCs w:val="24"/>
        </w:rPr>
        <w:t>well-defined “Vested Employee Benefits”</w:t>
      </w:r>
      <w:r w:rsidRPr="00D74AA0">
        <w:rPr>
          <w:rFonts w:asciiTheme="majorBidi" w:hAnsiTheme="majorBidi" w:cstheme="majorBidi"/>
          <w:b/>
          <w:bCs/>
          <w:sz w:val="24"/>
          <w:szCs w:val="24"/>
        </w:rPr>
        <w:t>:</w:t>
      </w:r>
    </w:p>
    <w:p w:rsidR="0065463D" w:rsidRPr="00D74AA0" w:rsidRDefault="0065463D" w:rsidP="004E13A0">
      <w:pPr>
        <w:pStyle w:val="ListParagraph"/>
        <w:spacing w:after="0" w:line="240" w:lineRule="auto"/>
        <w:jc w:val="both"/>
        <w:rPr>
          <w:rFonts w:asciiTheme="majorBidi" w:hAnsiTheme="majorBidi" w:cstheme="majorBidi"/>
          <w:b/>
          <w:bCs/>
          <w:sz w:val="24"/>
          <w:szCs w:val="24"/>
        </w:rPr>
      </w:pPr>
    </w:p>
    <w:p w:rsidR="0065463D" w:rsidRPr="00D74AA0" w:rsidRDefault="005D1485" w:rsidP="0000514F">
      <w:pPr>
        <w:pStyle w:val="ListParagraph"/>
        <w:numPr>
          <w:ilvl w:val="0"/>
          <w:numId w:val="25"/>
        </w:numPr>
        <w:spacing w:after="0" w:line="240" w:lineRule="auto"/>
        <w:ind w:hanging="720"/>
        <w:rPr>
          <w:rFonts w:asciiTheme="majorBidi" w:hAnsiTheme="majorBidi" w:cstheme="majorBidi"/>
          <w:sz w:val="24"/>
          <w:szCs w:val="24"/>
        </w:rPr>
      </w:pPr>
      <w:r>
        <w:rPr>
          <w:rFonts w:asciiTheme="majorBidi" w:hAnsiTheme="majorBidi" w:cstheme="majorBidi"/>
          <w:sz w:val="24"/>
          <w:szCs w:val="24"/>
        </w:rPr>
        <w:t>Conditional for future employments</w:t>
      </w:r>
    </w:p>
    <w:p w:rsidR="00114FC7" w:rsidRPr="00156B51" w:rsidRDefault="00114FC7" w:rsidP="0000514F">
      <w:pPr>
        <w:pStyle w:val="ListParagraph"/>
        <w:numPr>
          <w:ilvl w:val="0"/>
          <w:numId w:val="25"/>
        </w:numPr>
        <w:spacing w:after="0" w:line="240" w:lineRule="auto"/>
        <w:ind w:hanging="720"/>
        <w:rPr>
          <w:rFonts w:asciiTheme="majorBidi" w:hAnsiTheme="majorBidi" w:cstheme="majorBidi"/>
          <w:b/>
          <w:sz w:val="24"/>
          <w:szCs w:val="24"/>
        </w:rPr>
      </w:pPr>
      <w:r w:rsidRPr="00156B51">
        <w:rPr>
          <w:rFonts w:asciiTheme="majorBidi" w:hAnsiTheme="majorBidi" w:cstheme="majorBidi"/>
          <w:b/>
          <w:sz w:val="24"/>
          <w:szCs w:val="24"/>
        </w:rPr>
        <w:t>Employee Benefits those are not conditional on future employment.</w:t>
      </w:r>
    </w:p>
    <w:p w:rsidR="0065463D" w:rsidRPr="00D74AA0" w:rsidRDefault="00E22A84" w:rsidP="0000514F">
      <w:pPr>
        <w:pStyle w:val="ListParagraph"/>
        <w:numPr>
          <w:ilvl w:val="0"/>
          <w:numId w:val="25"/>
        </w:numPr>
        <w:spacing w:after="0" w:line="240" w:lineRule="auto"/>
        <w:ind w:hanging="720"/>
        <w:rPr>
          <w:rFonts w:asciiTheme="majorBidi" w:hAnsiTheme="majorBidi" w:cstheme="majorBidi"/>
          <w:sz w:val="24"/>
          <w:szCs w:val="24"/>
        </w:rPr>
      </w:pPr>
      <w:r>
        <w:rPr>
          <w:rFonts w:asciiTheme="majorBidi" w:hAnsiTheme="majorBidi" w:cstheme="majorBidi"/>
          <w:sz w:val="24"/>
          <w:szCs w:val="24"/>
        </w:rPr>
        <w:t>Benefits those associated with the Marketing Employments</w:t>
      </w:r>
    </w:p>
    <w:p w:rsidR="0065463D" w:rsidRPr="00D0576B" w:rsidRDefault="0065463D" w:rsidP="00D0576B">
      <w:pPr>
        <w:spacing w:after="0" w:line="240" w:lineRule="auto"/>
        <w:rPr>
          <w:rFonts w:asciiTheme="majorBidi" w:hAnsiTheme="majorBidi" w:cstheme="majorBidi"/>
          <w:sz w:val="24"/>
          <w:szCs w:val="24"/>
        </w:rPr>
      </w:pPr>
    </w:p>
    <w:p w:rsidR="006B4F4F" w:rsidRPr="00270C71" w:rsidRDefault="003E39FD" w:rsidP="0000514F">
      <w:pPr>
        <w:pStyle w:val="ListParagraph"/>
        <w:numPr>
          <w:ilvl w:val="0"/>
          <w:numId w:val="13"/>
        </w:numPr>
        <w:spacing w:after="0" w:line="240" w:lineRule="auto"/>
        <w:ind w:hanging="720"/>
        <w:jc w:val="both"/>
        <w:rPr>
          <w:rFonts w:asciiTheme="majorBidi" w:hAnsiTheme="majorBidi" w:cstheme="majorBidi"/>
          <w:b/>
          <w:sz w:val="24"/>
          <w:szCs w:val="24"/>
        </w:rPr>
      </w:pPr>
      <w:r w:rsidRPr="00270C71">
        <w:rPr>
          <w:rFonts w:asciiTheme="majorBidi" w:hAnsiTheme="majorBidi" w:cstheme="majorBidi"/>
          <w:b/>
          <w:bCs/>
          <w:sz w:val="24"/>
          <w:szCs w:val="24"/>
        </w:rPr>
        <w:t>Saleem Trading Limited</w:t>
      </w:r>
      <w:r w:rsidR="006B4F4F" w:rsidRPr="00270C71">
        <w:rPr>
          <w:rFonts w:asciiTheme="majorBidi" w:hAnsiTheme="majorBidi" w:cstheme="majorBidi"/>
          <w:b/>
          <w:bCs/>
          <w:sz w:val="24"/>
          <w:szCs w:val="24"/>
        </w:rPr>
        <w:t xml:space="preserve"> enter</w:t>
      </w:r>
      <w:r w:rsidRPr="00270C71">
        <w:rPr>
          <w:rFonts w:asciiTheme="majorBidi" w:hAnsiTheme="majorBidi" w:cstheme="majorBidi"/>
          <w:b/>
          <w:bCs/>
          <w:sz w:val="24"/>
          <w:szCs w:val="24"/>
        </w:rPr>
        <w:t xml:space="preserve">ed </w:t>
      </w:r>
      <w:r w:rsidR="006B4F4F" w:rsidRPr="00270C71">
        <w:rPr>
          <w:rFonts w:asciiTheme="majorBidi" w:hAnsiTheme="majorBidi" w:cstheme="majorBidi"/>
          <w:b/>
          <w:bCs/>
          <w:sz w:val="24"/>
          <w:szCs w:val="24"/>
        </w:rPr>
        <w:t xml:space="preserve">into a </w:t>
      </w:r>
      <w:r w:rsidRPr="00270C71">
        <w:rPr>
          <w:rFonts w:asciiTheme="majorBidi" w:hAnsiTheme="majorBidi" w:cstheme="majorBidi"/>
          <w:b/>
          <w:bCs/>
          <w:sz w:val="24"/>
          <w:szCs w:val="24"/>
        </w:rPr>
        <w:t>L</w:t>
      </w:r>
      <w:r w:rsidR="006B4F4F" w:rsidRPr="00270C71">
        <w:rPr>
          <w:rFonts w:asciiTheme="majorBidi" w:hAnsiTheme="majorBidi" w:cstheme="majorBidi"/>
          <w:b/>
          <w:bCs/>
          <w:sz w:val="24"/>
          <w:szCs w:val="24"/>
        </w:rPr>
        <w:t xml:space="preserve">ease </w:t>
      </w:r>
      <w:r w:rsidRPr="00270C71">
        <w:rPr>
          <w:rFonts w:asciiTheme="majorBidi" w:hAnsiTheme="majorBidi" w:cstheme="majorBidi"/>
          <w:b/>
          <w:bCs/>
          <w:sz w:val="24"/>
          <w:szCs w:val="24"/>
        </w:rPr>
        <w:t xml:space="preserve">Arrangement </w:t>
      </w:r>
      <w:r w:rsidR="006B4F4F" w:rsidRPr="00270C71">
        <w:rPr>
          <w:rFonts w:asciiTheme="majorBidi" w:hAnsiTheme="majorBidi" w:cstheme="majorBidi"/>
          <w:b/>
          <w:bCs/>
          <w:sz w:val="24"/>
          <w:szCs w:val="24"/>
        </w:rPr>
        <w:t xml:space="preserve">with </w:t>
      </w:r>
      <w:r w:rsidR="00C87ECC" w:rsidRPr="00270C71">
        <w:rPr>
          <w:rFonts w:asciiTheme="majorBidi" w:hAnsiTheme="majorBidi" w:cstheme="majorBidi"/>
          <w:b/>
          <w:bCs/>
          <w:sz w:val="24"/>
          <w:szCs w:val="24"/>
        </w:rPr>
        <w:t>Hug Services Pvt Limited</w:t>
      </w:r>
      <w:r w:rsidR="006B4F4F" w:rsidRPr="00270C71">
        <w:rPr>
          <w:rFonts w:asciiTheme="majorBidi" w:hAnsiTheme="majorBidi" w:cstheme="majorBidi"/>
          <w:b/>
          <w:bCs/>
          <w:sz w:val="24"/>
          <w:szCs w:val="24"/>
        </w:rPr>
        <w:t xml:space="preserve"> </w:t>
      </w:r>
      <w:r w:rsidR="00C87ECC" w:rsidRPr="00270C71">
        <w:rPr>
          <w:rFonts w:asciiTheme="majorBidi" w:hAnsiTheme="majorBidi" w:cstheme="majorBidi"/>
          <w:b/>
          <w:bCs/>
          <w:sz w:val="24"/>
          <w:szCs w:val="24"/>
        </w:rPr>
        <w:t>o</w:t>
      </w:r>
      <w:r w:rsidR="006B4F4F" w:rsidRPr="00270C71">
        <w:rPr>
          <w:rFonts w:asciiTheme="majorBidi" w:hAnsiTheme="majorBidi" w:cstheme="majorBidi"/>
          <w:b/>
          <w:bCs/>
          <w:sz w:val="24"/>
          <w:szCs w:val="24"/>
        </w:rPr>
        <w:t>f a</w:t>
      </w:r>
      <w:r w:rsidR="00C87ECC" w:rsidRPr="00270C71">
        <w:rPr>
          <w:rFonts w:asciiTheme="majorBidi" w:hAnsiTheme="majorBidi" w:cstheme="majorBidi"/>
          <w:b/>
          <w:bCs/>
          <w:sz w:val="24"/>
          <w:szCs w:val="24"/>
        </w:rPr>
        <w:t xml:space="preserve"> Cargo Ship </w:t>
      </w:r>
      <w:r w:rsidR="006B4F4F" w:rsidRPr="00270C71">
        <w:rPr>
          <w:rFonts w:asciiTheme="majorBidi" w:hAnsiTheme="majorBidi" w:cstheme="majorBidi"/>
          <w:b/>
          <w:bCs/>
          <w:sz w:val="24"/>
          <w:szCs w:val="24"/>
        </w:rPr>
        <w:t>which had fair value of Rs.</w:t>
      </w:r>
      <w:r w:rsidR="00C87ECC" w:rsidRPr="00270C71">
        <w:rPr>
          <w:rFonts w:asciiTheme="majorBidi" w:hAnsiTheme="majorBidi" w:cstheme="majorBidi"/>
          <w:b/>
          <w:bCs/>
          <w:sz w:val="24"/>
          <w:szCs w:val="24"/>
        </w:rPr>
        <w:t xml:space="preserve"> </w:t>
      </w:r>
      <w:r w:rsidR="006B4F4F" w:rsidRPr="00270C71">
        <w:rPr>
          <w:rFonts w:asciiTheme="majorBidi" w:hAnsiTheme="majorBidi" w:cstheme="majorBidi"/>
          <w:b/>
          <w:bCs/>
          <w:sz w:val="24"/>
          <w:szCs w:val="24"/>
        </w:rPr>
        <w:t>240,000</w:t>
      </w:r>
      <w:r w:rsidR="00C87ECC" w:rsidRPr="00270C71">
        <w:rPr>
          <w:rFonts w:asciiTheme="majorBidi" w:hAnsiTheme="majorBidi" w:cstheme="majorBidi"/>
          <w:b/>
          <w:bCs/>
          <w:sz w:val="24"/>
          <w:szCs w:val="24"/>
        </w:rPr>
        <w:t>,</w:t>
      </w:r>
      <w:r w:rsidR="006B4F4F" w:rsidRPr="00270C71">
        <w:rPr>
          <w:rFonts w:asciiTheme="majorBidi" w:hAnsiTheme="majorBidi" w:cstheme="majorBidi"/>
          <w:b/>
          <w:bCs/>
          <w:sz w:val="24"/>
          <w:szCs w:val="24"/>
        </w:rPr>
        <w:t xml:space="preserve"> at the inception of th</w:t>
      </w:r>
      <w:r w:rsidR="00C87ECC" w:rsidRPr="00270C71">
        <w:rPr>
          <w:rFonts w:asciiTheme="majorBidi" w:hAnsiTheme="majorBidi" w:cstheme="majorBidi"/>
          <w:b/>
          <w:bCs/>
          <w:sz w:val="24"/>
          <w:szCs w:val="24"/>
        </w:rPr>
        <w:t>at</w:t>
      </w:r>
      <w:r w:rsidR="006B4F4F" w:rsidRPr="00270C71">
        <w:rPr>
          <w:rFonts w:asciiTheme="majorBidi" w:hAnsiTheme="majorBidi" w:cstheme="majorBidi"/>
          <w:b/>
          <w:bCs/>
          <w:sz w:val="24"/>
          <w:szCs w:val="24"/>
        </w:rPr>
        <w:t xml:space="preserve"> </w:t>
      </w:r>
      <w:r w:rsidR="00C87ECC" w:rsidRPr="00270C71">
        <w:rPr>
          <w:rFonts w:asciiTheme="majorBidi" w:hAnsiTheme="majorBidi" w:cstheme="majorBidi"/>
          <w:b/>
          <w:bCs/>
          <w:sz w:val="24"/>
          <w:szCs w:val="24"/>
        </w:rPr>
        <w:t>L</w:t>
      </w:r>
      <w:r w:rsidR="006B4F4F" w:rsidRPr="00270C71">
        <w:rPr>
          <w:rFonts w:asciiTheme="majorBidi" w:hAnsiTheme="majorBidi" w:cstheme="majorBidi"/>
          <w:b/>
          <w:bCs/>
          <w:sz w:val="24"/>
          <w:szCs w:val="24"/>
        </w:rPr>
        <w:t>ease</w:t>
      </w:r>
      <w:r w:rsidR="00C87ECC" w:rsidRPr="00270C71">
        <w:rPr>
          <w:rFonts w:asciiTheme="majorBidi" w:hAnsiTheme="majorBidi" w:cstheme="majorBidi"/>
          <w:b/>
          <w:bCs/>
          <w:sz w:val="24"/>
          <w:szCs w:val="24"/>
        </w:rPr>
        <w:t xml:space="preserve"> Terms</w:t>
      </w:r>
      <w:r w:rsidR="006B4F4F" w:rsidRPr="00270C71">
        <w:rPr>
          <w:rFonts w:asciiTheme="majorBidi" w:hAnsiTheme="majorBidi" w:cstheme="majorBidi"/>
          <w:b/>
          <w:bCs/>
          <w:sz w:val="24"/>
          <w:szCs w:val="24"/>
        </w:rPr>
        <w:t xml:space="preserve">. The terms of the </w:t>
      </w:r>
      <w:r w:rsidR="00C87ECC" w:rsidRPr="00270C71">
        <w:rPr>
          <w:rFonts w:asciiTheme="majorBidi" w:hAnsiTheme="majorBidi" w:cstheme="majorBidi"/>
          <w:b/>
          <w:bCs/>
          <w:sz w:val="24"/>
          <w:szCs w:val="24"/>
        </w:rPr>
        <w:t>L</w:t>
      </w:r>
      <w:r w:rsidR="006B4F4F" w:rsidRPr="00270C71">
        <w:rPr>
          <w:rFonts w:asciiTheme="majorBidi" w:hAnsiTheme="majorBidi" w:cstheme="majorBidi"/>
          <w:b/>
          <w:bCs/>
          <w:sz w:val="24"/>
          <w:szCs w:val="24"/>
        </w:rPr>
        <w:t>ease require</w:t>
      </w:r>
      <w:r w:rsidR="00C87ECC" w:rsidRPr="00270C71">
        <w:rPr>
          <w:rFonts w:asciiTheme="majorBidi" w:hAnsiTheme="majorBidi" w:cstheme="majorBidi"/>
          <w:b/>
          <w:bCs/>
          <w:sz w:val="24"/>
          <w:szCs w:val="24"/>
        </w:rPr>
        <w:t>d</w:t>
      </w:r>
      <w:r w:rsidR="006B4F4F" w:rsidRPr="00270C71">
        <w:rPr>
          <w:rFonts w:asciiTheme="majorBidi" w:hAnsiTheme="majorBidi" w:cstheme="majorBidi"/>
          <w:b/>
          <w:bCs/>
          <w:sz w:val="24"/>
          <w:szCs w:val="24"/>
        </w:rPr>
        <w:t xml:space="preserve"> </w:t>
      </w:r>
      <w:r w:rsidR="00C87ECC" w:rsidRPr="00270C71">
        <w:rPr>
          <w:rFonts w:asciiTheme="majorBidi" w:hAnsiTheme="majorBidi" w:cstheme="majorBidi"/>
          <w:b/>
          <w:bCs/>
          <w:sz w:val="24"/>
          <w:szCs w:val="24"/>
        </w:rPr>
        <w:t>STL t</w:t>
      </w:r>
      <w:r w:rsidR="006B4F4F" w:rsidRPr="00270C71">
        <w:rPr>
          <w:rFonts w:asciiTheme="majorBidi" w:hAnsiTheme="majorBidi" w:cstheme="majorBidi"/>
          <w:b/>
          <w:bCs/>
          <w:sz w:val="24"/>
          <w:szCs w:val="24"/>
        </w:rPr>
        <w:t xml:space="preserve">o pay 10 </w:t>
      </w:r>
      <w:r w:rsidR="00C87ECC" w:rsidRPr="00270C71">
        <w:rPr>
          <w:rFonts w:asciiTheme="majorBidi" w:hAnsiTheme="majorBidi" w:cstheme="majorBidi"/>
          <w:b/>
          <w:bCs/>
          <w:sz w:val="24"/>
          <w:szCs w:val="24"/>
        </w:rPr>
        <w:t>A</w:t>
      </w:r>
      <w:r w:rsidR="006B4F4F" w:rsidRPr="00270C71">
        <w:rPr>
          <w:rFonts w:asciiTheme="majorBidi" w:hAnsiTheme="majorBidi" w:cstheme="majorBidi"/>
          <w:b/>
          <w:bCs/>
          <w:sz w:val="24"/>
          <w:szCs w:val="24"/>
        </w:rPr>
        <w:t xml:space="preserve">nnual </w:t>
      </w:r>
      <w:r w:rsidR="00C87ECC" w:rsidRPr="00270C71">
        <w:rPr>
          <w:rFonts w:asciiTheme="majorBidi" w:hAnsiTheme="majorBidi" w:cstheme="majorBidi"/>
          <w:b/>
          <w:bCs/>
          <w:sz w:val="24"/>
          <w:szCs w:val="24"/>
        </w:rPr>
        <w:t>R</w:t>
      </w:r>
      <w:r w:rsidR="006B4F4F" w:rsidRPr="00270C71">
        <w:rPr>
          <w:rFonts w:asciiTheme="majorBidi" w:hAnsiTheme="majorBidi" w:cstheme="majorBidi"/>
          <w:b/>
          <w:bCs/>
          <w:sz w:val="24"/>
          <w:szCs w:val="24"/>
        </w:rPr>
        <w:t xml:space="preserve">entals </w:t>
      </w:r>
      <w:r w:rsidR="00C87ECC" w:rsidRPr="00270C71">
        <w:rPr>
          <w:rFonts w:asciiTheme="majorBidi" w:hAnsiTheme="majorBidi" w:cstheme="majorBidi"/>
          <w:b/>
          <w:bCs/>
          <w:sz w:val="24"/>
          <w:szCs w:val="24"/>
        </w:rPr>
        <w:t xml:space="preserve">installments </w:t>
      </w:r>
      <w:r w:rsidR="006B4F4F" w:rsidRPr="00270C71">
        <w:rPr>
          <w:rFonts w:asciiTheme="majorBidi" w:hAnsiTheme="majorBidi" w:cstheme="majorBidi"/>
          <w:b/>
          <w:bCs/>
          <w:sz w:val="24"/>
          <w:szCs w:val="24"/>
        </w:rPr>
        <w:t>of Rs.</w:t>
      </w:r>
      <w:r w:rsidR="00C87ECC" w:rsidRPr="00270C71">
        <w:rPr>
          <w:rFonts w:asciiTheme="majorBidi" w:hAnsiTheme="majorBidi" w:cstheme="majorBidi"/>
          <w:b/>
          <w:bCs/>
          <w:sz w:val="24"/>
          <w:szCs w:val="24"/>
        </w:rPr>
        <w:t xml:space="preserve"> </w:t>
      </w:r>
      <w:r w:rsidR="006B4F4F" w:rsidRPr="00270C71">
        <w:rPr>
          <w:rFonts w:asciiTheme="majorBidi" w:hAnsiTheme="majorBidi" w:cstheme="majorBidi"/>
          <w:b/>
          <w:bCs/>
          <w:sz w:val="24"/>
          <w:szCs w:val="24"/>
        </w:rPr>
        <w:t>36,000</w:t>
      </w:r>
      <w:r w:rsidR="00C87ECC" w:rsidRPr="00270C71">
        <w:rPr>
          <w:rFonts w:asciiTheme="majorBidi" w:hAnsiTheme="majorBidi" w:cstheme="majorBidi"/>
          <w:b/>
          <w:bCs/>
          <w:sz w:val="24"/>
          <w:szCs w:val="24"/>
        </w:rPr>
        <w:t>,</w:t>
      </w:r>
      <w:r w:rsidR="006B4F4F" w:rsidRPr="00270C71">
        <w:rPr>
          <w:rFonts w:asciiTheme="majorBidi" w:hAnsiTheme="majorBidi" w:cstheme="majorBidi"/>
          <w:b/>
          <w:bCs/>
          <w:sz w:val="24"/>
          <w:szCs w:val="24"/>
        </w:rPr>
        <w:t xml:space="preserve"> in arrears. </w:t>
      </w:r>
      <w:r w:rsidR="008161B2" w:rsidRPr="00270C71">
        <w:rPr>
          <w:rFonts w:asciiTheme="majorBidi" w:hAnsiTheme="majorBidi" w:cstheme="majorBidi"/>
          <w:b/>
          <w:bCs/>
          <w:sz w:val="24"/>
          <w:szCs w:val="24"/>
        </w:rPr>
        <w:t xml:space="preserve">By accounting for </w:t>
      </w:r>
      <w:r w:rsidR="006B4F4F" w:rsidRPr="00270C71">
        <w:rPr>
          <w:rFonts w:asciiTheme="majorBidi" w:hAnsiTheme="majorBidi" w:cstheme="majorBidi"/>
          <w:b/>
          <w:bCs/>
          <w:sz w:val="24"/>
          <w:szCs w:val="24"/>
        </w:rPr>
        <w:t xml:space="preserve">residual value of the </w:t>
      </w:r>
      <w:r w:rsidR="008161B2" w:rsidRPr="00270C71">
        <w:rPr>
          <w:rFonts w:asciiTheme="majorBidi" w:hAnsiTheme="majorBidi" w:cstheme="majorBidi"/>
          <w:b/>
          <w:bCs/>
          <w:sz w:val="24"/>
          <w:szCs w:val="24"/>
        </w:rPr>
        <w:t xml:space="preserve">Cargo Ship </w:t>
      </w:r>
      <w:r w:rsidR="006B4F4F" w:rsidRPr="00270C71">
        <w:rPr>
          <w:rFonts w:asciiTheme="majorBidi" w:hAnsiTheme="majorBidi" w:cstheme="majorBidi"/>
          <w:b/>
          <w:bCs/>
          <w:sz w:val="24"/>
          <w:szCs w:val="24"/>
        </w:rPr>
        <w:t xml:space="preserve">accruing to </w:t>
      </w:r>
      <w:r w:rsidR="008161B2" w:rsidRPr="00270C71">
        <w:rPr>
          <w:rFonts w:asciiTheme="majorBidi" w:hAnsiTheme="majorBidi" w:cstheme="majorBidi"/>
          <w:b/>
          <w:bCs/>
          <w:sz w:val="24"/>
          <w:szCs w:val="24"/>
        </w:rPr>
        <w:t>HSPL,</w:t>
      </w:r>
      <w:r w:rsidR="006B4F4F" w:rsidRPr="00270C71">
        <w:rPr>
          <w:rFonts w:asciiTheme="majorBidi" w:hAnsiTheme="majorBidi" w:cstheme="majorBidi"/>
          <w:b/>
          <w:bCs/>
          <w:sz w:val="24"/>
          <w:szCs w:val="24"/>
        </w:rPr>
        <w:t xml:space="preserve"> </w:t>
      </w:r>
      <w:r w:rsidR="008161B2" w:rsidRPr="00270C71">
        <w:rPr>
          <w:rFonts w:asciiTheme="majorBidi" w:hAnsiTheme="majorBidi" w:cstheme="majorBidi"/>
          <w:b/>
          <w:bCs/>
          <w:sz w:val="24"/>
          <w:szCs w:val="24"/>
        </w:rPr>
        <w:t>a</w:t>
      </w:r>
      <w:r w:rsidR="006B4F4F" w:rsidRPr="00270C71">
        <w:rPr>
          <w:rFonts w:asciiTheme="majorBidi" w:hAnsiTheme="majorBidi" w:cstheme="majorBidi"/>
          <w:b/>
          <w:bCs/>
          <w:sz w:val="24"/>
          <w:szCs w:val="24"/>
        </w:rPr>
        <w:t>t the end of 10 years the interest rate implicit is 0%</w:t>
      </w:r>
      <w:r w:rsidR="008161B2" w:rsidRPr="00270C71">
        <w:rPr>
          <w:rFonts w:asciiTheme="majorBidi" w:hAnsiTheme="majorBidi" w:cstheme="majorBidi"/>
          <w:b/>
          <w:bCs/>
          <w:sz w:val="24"/>
          <w:szCs w:val="24"/>
        </w:rPr>
        <w:t xml:space="preserve">. </w:t>
      </w:r>
      <w:r w:rsidR="006B4F4F" w:rsidRPr="00270C71">
        <w:rPr>
          <w:rFonts w:asciiTheme="majorBidi" w:hAnsiTheme="majorBidi" w:cstheme="majorBidi"/>
          <w:b/>
          <w:bCs/>
          <w:sz w:val="24"/>
          <w:szCs w:val="24"/>
        </w:rPr>
        <w:t xml:space="preserve">The present value of the </w:t>
      </w:r>
      <w:r w:rsidR="008161B2" w:rsidRPr="00270C71">
        <w:rPr>
          <w:rFonts w:asciiTheme="majorBidi" w:hAnsiTheme="majorBidi" w:cstheme="majorBidi"/>
          <w:b/>
          <w:bCs/>
          <w:sz w:val="24"/>
          <w:szCs w:val="24"/>
        </w:rPr>
        <w:t>10</w:t>
      </w:r>
      <w:r w:rsidR="006B4F4F" w:rsidRPr="00270C71">
        <w:rPr>
          <w:rFonts w:asciiTheme="majorBidi" w:hAnsiTheme="majorBidi" w:cstheme="majorBidi"/>
          <w:b/>
          <w:bCs/>
          <w:sz w:val="24"/>
          <w:szCs w:val="24"/>
        </w:rPr>
        <w:t xml:space="preserve"> annual rentals </w:t>
      </w:r>
      <w:r w:rsidR="008161B2" w:rsidRPr="00270C71">
        <w:rPr>
          <w:rFonts w:asciiTheme="majorBidi" w:hAnsiTheme="majorBidi" w:cstheme="majorBidi"/>
          <w:b/>
          <w:bCs/>
          <w:sz w:val="24"/>
          <w:szCs w:val="24"/>
        </w:rPr>
        <w:t xml:space="preserve">installments </w:t>
      </w:r>
      <w:r w:rsidR="006B4F4F" w:rsidRPr="00270C71">
        <w:rPr>
          <w:rFonts w:asciiTheme="majorBidi" w:hAnsiTheme="majorBidi" w:cstheme="majorBidi"/>
          <w:b/>
          <w:bCs/>
          <w:sz w:val="24"/>
          <w:szCs w:val="24"/>
        </w:rPr>
        <w:t>of Rs.</w:t>
      </w:r>
      <w:r w:rsidR="008161B2" w:rsidRPr="00270C71">
        <w:rPr>
          <w:rFonts w:asciiTheme="majorBidi" w:hAnsiTheme="majorBidi" w:cstheme="majorBidi"/>
          <w:b/>
          <w:bCs/>
          <w:sz w:val="24"/>
          <w:szCs w:val="24"/>
        </w:rPr>
        <w:t xml:space="preserve"> </w:t>
      </w:r>
      <w:r w:rsidR="006B4F4F" w:rsidRPr="00270C71">
        <w:rPr>
          <w:rFonts w:asciiTheme="majorBidi" w:hAnsiTheme="majorBidi" w:cstheme="majorBidi"/>
          <w:b/>
          <w:bCs/>
          <w:sz w:val="24"/>
          <w:szCs w:val="24"/>
        </w:rPr>
        <w:t xml:space="preserve">36,000 </w:t>
      </w:r>
      <w:r w:rsidR="008161B2" w:rsidRPr="00270C71">
        <w:rPr>
          <w:rFonts w:asciiTheme="majorBidi" w:hAnsiTheme="majorBidi" w:cstheme="majorBidi"/>
          <w:b/>
          <w:bCs/>
          <w:sz w:val="24"/>
          <w:szCs w:val="24"/>
        </w:rPr>
        <w:t xml:space="preserve">each </w:t>
      </w:r>
      <w:r w:rsidR="006B4F4F" w:rsidRPr="00270C71">
        <w:rPr>
          <w:rFonts w:asciiTheme="majorBidi" w:hAnsiTheme="majorBidi" w:cstheme="majorBidi"/>
          <w:b/>
          <w:bCs/>
          <w:sz w:val="24"/>
          <w:szCs w:val="24"/>
        </w:rPr>
        <w:t>discounted at the interest rate is Rs</w:t>
      </w:r>
      <w:r w:rsidR="008161B2" w:rsidRPr="00270C71">
        <w:rPr>
          <w:rFonts w:asciiTheme="majorBidi" w:hAnsiTheme="majorBidi" w:cstheme="majorBidi"/>
          <w:b/>
          <w:bCs/>
          <w:sz w:val="24"/>
          <w:szCs w:val="24"/>
        </w:rPr>
        <w:t>.</w:t>
      </w:r>
      <w:r w:rsidR="006B4F4F" w:rsidRPr="00270C71">
        <w:rPr>
          <w:rFonts w:asciiTheme="majorBidi" w:hAnsiTheme="majorBidi" w:cstheme="majorBidi"/>
          <w:b/>
          <w:bCs/>
          <w:sz w:val="24"/>
          <w:szCs w:val="24"/>
        </w:rPr>
        <w:t xml:space="preserve"> 220,000.</w:t>
      </w:r>
      <w:r w:rsidR="00270C71" w:rsidRPr="00270C71">
        <w:rPr>
          <w:rFonts w:asciiTheme="majorBidi" w:hAnsiTheme="majorBidi" w:cstheme="majorBidi"/>
          <w:b/>
          <w:bCs/>
          <w:sz w:val="24"/>
          <w:szCs w:val="24"/>
        </w:rPr>
        <w:t xml:space="preserve"> </w:t>
      </w:r>
      <w:r w:rsidR="006B4F4F" w:rsidRPr="00270C71">
        <w:rPr>
          <w:rFonts w:asciiTheme="majorBidi" w:hAnsiTheme="majorBidi" w:cstheme="majorBidi"/>
          <w:b/>
          <w:sz w:val="24"/>
          <w:szCs w:val="24"/>
        </w:rPr>
        <w:t>Applying the provisions of IAS 17 accounting for leases the fixed assets will increase by:</w:t>
      </w:r>
    </w:p>
    <w:p w:rsidR="006B4F4F" w:rsidRPr="00D74AA0" w:rsidRDefault="006B4F4F" w:rsidP="004E13A0">
      <w:pPr>
        <w:spacing w:after="0" w:line="240" w:lineRule="auto"/>
        <w:rPr>
          <w:rFonts w:asciiTheme="majorBidi" w:hAnsiTheme="majorBidi" w:cstheme="majorBidi"/>
          <w:sz w:val="24"/>
          <w:szCs w:val="24"/>
        </w:rPr>
      </w:pPr>
    </w:p>
    <w:p w:rsidR="006B4F4F" w:rsidRPr="00704341" w:rsidRDefault="006B4F4F" w:rsidP="004E13A0">
      <w:pPr>
        <w:spacing w:after="0" w:line="240" w:lineRule="auto"/>
        <w:ind w:firstLine="720"/>
        <w:rPr>
          <w:rFonts w:asciiTheme="majorBidi" w:hAnsiTheme="majorBidi" w:cstheme="majorBidi"/>
          <w:b/>
          <w:sz w:val="24"/>
          <w:szCs w:val="24"/>
        </w:rPr>
      </w:pPr>
      <w:r w:rsidRPr="00704341">
        <w:rPr>
          <w:rFonts w:asciiTheme="majorBidi" w:hAnsiTheme="majorBidi" w:cstheme="majorBidi"/>
          <w:b/>
          <w:sz w:val="24"/>
          <w:szCs w:val="24"/>
        </w:rPr>
        <w:t>A</w:t>
      </w:r>
      <w:r w:rsidRPr="00704341">
        <w:rPr>
          <w:rFonts w:asciiTheme="majorBidi" w:hAnsiTheme="majorBidi" w:cstheme="majorBidi"/>
          <w:b/>
          <w:sz w:val="24"/>
          <w:szCs w:val="24"/>
        </w:rPr>
        <w:tab/>
        <w:t>N</w:t>
      </w:r>
      <w:r w:rsidR="00287795" w:rsidRPr="00704341">
        <w:rPr>
          <w:rFonts w:asciiTheme="majorBidi" w:hAnsiTheme="majorBidi" w:cstheme="majorBidi"/>
          <w:b/>
          <w:sz w:val="24"/>
          <w:szCs w:val="24"/>
        </w:rPr>
        <w:t>one of below</w:t>
      </w:r>
    </w:p>
    <w:p w:rsidR="006B4F4F" w:rsidRPr="00622642" w:rsidRDefault="006B4F4F" w:rsidP="004E13A0">
      <w:pPr>
        <w:spacing w:after="0" w:line="240" w:lineRule="auto"/>
        <w:ind w:firstLine="720"/>
        <w:rPr>
          <w:rFonts w:asciiTheme="majorBidi" w:hAnsiTheme="majorBidi" w:cstheme="majorBidi"/>
          <w:bCs/>
          <w:sz w:val="24"/>
          <w:szCs w:val="24"/>
        </w:rPr>
      </w:pPr>
      <w:r w:rsidRPr="00622642">
        <w:rPr>
          <w:rFonts w:asciiTheme="majorBidi" w:hAnsiTheme="majorBidi" w:cstheme="majorBidi"/>
          <w:bCs/>
          <w:sz w:val="24"/>
          <w:szCs w:val="24"/>
        </w:rPr>
        <w:t>B</w:t>
      </w:r>
      <w:r w:rsidRPr="00622642">
        <w:rPr>
          <w:rFonts w:asciiTheme="majorBidi" w:hAnsiTheme="majorBidi" w:cstheme="majorBidi"/>
          <w:bCs/>
          <w:sz w:val="24"/>
          <w:szCs w:val="24"/>
        </w:rPr>
        <w:tab/>
        <w:t>2</w:t>
      </w:r>
      <w:r w:rsidR="00287795">
        <w:rPr>
          <w:rFonts w:asciiTheme="majorBidi" w:hAnsiTheme="majorBidi" w:cstheme="majorBidi"/>
          <w:bCs/>
          <w:sz w:val="24"/>
          <w:szCs w:val="24"/>
        </w:rPr>
        <w:t>80</w:t>
      </w:r>
      <w:r w:rsidRPr="00622642">
        <w:rPr>
          <w:rFonts w:asciiTheme="majorBidi" w:hAnsiTheme="majorBidi" w:cstheme="majorBidi"/>
          <w:bCs/>
          <w:sz w:val="24"/>
          <w:szCs w:val="24"/>
        </w:rPr>
        <w:t>,000</w:t>
      </w:r>
    </w:p>
    <w:p w:rsidR="006B4F4F" w:rsidRPr="00D74AA0" w:rsidRDefault="006B4F4F" w:rsidP="004E13A0">
      <w:pPr>
        <w:spacing w:after="0" w:line="240" w:lineRule="auto"/>
        <w:ind w:firstLine="720"/>
        <w:rPr>
          <w:rFonts w:asciiTheme="majorBidi" w:hAnsiTheme="majorBidi" w:cstheme="majorBidi"/>
          <w:sz w:val="24"/>
          <w:szCs w:val="24"/>
        </w:rPr>
      </w:pPr>
      <w:r w:rsidRPr="00D74AA0">
        <w:rPr>
          <w:rFonts w:asciiTheme="majorBidi" w:hAnsiTheme="majorBidi" w:cstheme="majorBidi"/>
          <w:sz w:val="24"/>
          <w:szCs w:val="24"/>
        </w:rPr>
        <w:t>C</w:t>
      </w:r>
      <w:r w:rsidRPr="00D74AA0">
        <w:rPr>
          <w:rFonts w:asciiTheme="majorBidi" w:hAnsiTheme="majorBidi" w:cstheme="majorBidi"/>
          <w:sz w:val="24"/>
          <w:szCs w:val="24"/>
        </w:rPr>
        <w:tab/>
        <w:t>240,000</w:t>
      </w:r>
    </w:p>
    <w:p w:rsidR="006B4F4F" w:rsidRDefault="006B4F4F" w:rsidP="004E13A0">
      <w:pPr>
        <w:spacing w:after="0" w:line="240" w:lineRule="auto"/>
        <w:ind w:firstLine="720"/>
        <w:rPr>
          <w:rFonts w:asciiTheme="majorBidi" w:hAnsiTheme="majorBidi" w:cstheme="majorBidi"/>
          <w:sz w:val="24"/>
          <w:szCs w:val="24"/>
        </w:rPr>
      </w:pPr>
      <w:r w:rsidRPr="00D74AA0">
        <w:rPr>
          <w:rFonts w:asciiTheme="majorBidi" w:hAnsiTheme="majorBidi" w:cstheme="majorBidi"/>
          <w:sz w:val="24"/>
          <w:szCs w:val="24"/>
        </w:rPr>
        <w:t>D</w:t>
      </w:r>
      <w:r w:rsidRPr="00D74AA0">
        <w:rPr>
          <w:rFonts w:asciiTheme="majorBidi" w:hAnsiTheme="majorBidi" w:cstheme="majorBidi"/>
          <w:sz w:val="24"/>
          <w:szCs w:val="24"/>
        </w:rPr>
        <w:tab/>
        <w:t>260,000</w:t>
      </w:r>
    </w:p>
    <w:p w:rsidR="0065463D" w:rsidRDefault="0065463D" w:rsidP="004E13A0">
      <w:pPr>
        <w:pStyle w:val="ListParagraph"/>
        <w:spacing w:after="0" w:line="240" w:lineRule="auto"/>
        <w:jc w:val="both"/>
        <w:rPr>
          <w:rFonts w:ascii="Times New Roman" w:hAnsi="Times New Roman" w:cs="Times New Roman"/>
          <w:b/>
          <w:sz w:val="24"/>
          <w:szCs w:val="24"/>
        </w:rPr>
      </w:pPr>
    </w:p>
    <w:p w:rsidR="000740B1" w:rsidRPr="00886CAA" w:rsidRDefault="00D861CD" w:rsidP="0000514F">
      <w:pPr>
        <w:pStyle w:val="ListParagraph"/>
        <w:numPr>
          <w:ilvl w:val="0"/>
          <w:numId w:val="13"/>
        </w:numPr>
        <w:spacing w:after="0" w:line="240" w:lineRule="auto"/>
        <w:ind w:hanging="720"/>
        <w:jc w:val="both"/>
        <w:rPr>
          <w:rFonts w:ascii="Times New Roman" w:hAnsi="Times New Roman" w:cs="Times New Roman"/>
          <w:b/>
          <w:bCs/>
          <w:sz w:val="24"/>
          <w:szCs w:val="24"/>
        </w:rPr>
      </w:pPr>
      <w:r>
        <w:rPr>
          <w:rFonts w:ascii="Times New Roman" w:hAnsi="Times New Roman" w:cs="Times New Roman"/>
          <w:b/>
          <w:bCs/>
          <w:sz w:val="24"/>
          <w:szCs w:val="24"/>
        </w:rPr>
        <w:t xml:space="preserve">Real Steel </w:t>
      </w:r>
      <w:r w:rsidR="009F004B">
        <w:rPr>
          <w:rFonts w:ascii="Times New Roman" w:hAnsi="Times New Roman" w:cs="Times New Roman"/>
          <w:b/>
          <w:bCs/>
          <w:sz w:val="24"/>
          <w:szCs w:val="24"/>
        </w:rPr>
        <w:t>Services</w:t>
      </w:r>
      <w:r w:rsidR="00177C72">
        <w:rPr>
          <w:rFonts w:ascii="Times New Roman" w:hAnsi="Times New Roman" w:cs="Times New Roman"/>
          <w:b/>
          <w:bCs/>
          <w:sz w:val="24"/>
          <w:szCs w:val="24"/>
        </w:rPr>
        <w:t xml:space="preserve"> (</w:t>
      </w:r>
      <w:r w:rsidR="00547F12">
        <w:rPr>
          <w:rFonts w:ascii="Times New Roman" w:hAnsi="Times New Roman" w:cs="Times New Roman"/>
          <w:b/>
          <w:bCs/>
          <w:sz w:val="24"/>
          <w:szCs w:val="24"/>
        </w:rPr>
        <w:t>a Sole Trader</w:t>
      </w:r>
      <w:r w:rsidR="00177C72">
        <w:rPr>
          <w:rFonts w:ascii="Times New Roman" w:hAnsi="Times New Roman" w:cs="Times New Roman"/>
          <w:b/>
          <w:bCs/>
          <w:sz w:val="24"/>
          <w:szCs w:val="24"/>
        </w:rPr>
        <w:t>)</w:t>
      </w:r>
      <w:r w:rsidR="000740B1" w:rsidRPr="00886CAA">
        <w:rPr>
          <w:rFonts w:ascii="Times New Roman" w:hAnsi="Times New Roman" w:cs="Times New Roman"/>
          <w:b/>
          <w:bCs/>
          <w:sz w:val="24"/>
          <w:szCs w:val="24"/>
        </w:rPr>
        <w:t xml:space="preserve"> has the following data for the year ended </w:t>
      </w:r>
      <w:r>
        <w:rPr>
          <w:rFonts w:ascii="Times New Roman" w:hAnsi="Times New Roman" w:cs="Times New Roman"/>
          <w:b/>
          <w:bCs/>
          <w:sz w:val="24"/>
          <w:szCs w:val="24"/>
        </w:rPr>
        <w:t>December 31</w:t>
      </w:r>
      <w:r w:rsidRPr="00D861CD">
        <w:rPr>
          <w:rFonts w:ascii="Times New Roman" w:hAnsi="Times New Roman" w:cs="Times New Roman"/>
          <w:b/>
          <w:bCs/>
          <w:sz w:val="24"/>
          <w:szCs w:val="24"/>
          <w:vertAlign w:val="superscript"/>
        </w:rPr>
        <w:t>st</w:t>
      </w:r>
      <w:r>
        <w:rPr>
          <w:rFonts w:ascii="Times New Roman" w:hAnsi="Times New Roman" w:cs="Times New Roman"/>
          <w:b/>
          <w:bCs/>
          <w:sz w:val="24"/>
          <w:szCs w:val="24"/>
        </w:rPr>
        <w:t>, 2016</w:t>
      </w:r>
      <w:r w:rsidR="000740B1" w:rsidRPr="00886CAA">
        <w:rPr>
          <w:rFonts w:ascii="Times New Roman" w:hAnsi="Times New Roman" w:cs="Times New Roman"/>
          <w:b/>
          <w:bCs/>
          <w:sz w:val="24"/>
          <w:szCs w:val="24"/>
        </w:rPr>
        <w:t>:</w:t>
      </w:r>
    </w:p>
    <w:p w:rsidR="000740B1" w:rsidRPr="00886CAA" w:rsidRDefault="000740B1" w:rsidP="004E13A0">
      <w:pPr>
        <w:pStyle w:val="ListParagraph"/>
        <w:spacing w:after="0" w:line="240" w:lineRule="auto"/>
        <w:ind w:left="6480" w:firstLine="720"/>
        <w:rPr>
          <w:rFonts w:ascii="Times New Roman" w:hAnsi="Times New Roman" w:cs="Times New Roman"/>
          <w:b/>
          <w:bCs/>
          <w:sz w:val="24"/>
          <w:szCs w:val="24"/>
        </w:rPr>
      </w:pPr>
      <w:r w:rsidRPr="00886CAA">
        <w:rPr>
          <w:rFonts w:ascii="Times New Roman" w:hAnsi="Times New Roman" w:cs="Times New Roman"/>
          <w:b/>
          <w:bCs/>
          <w:sz w:val="24"/>
          <w:szCs w:val="24"/>
        </w:rPr>
        <w:t>Rupees</w:t>
      </w:r>
    </w:p>
    <w:p w:rsidR="000740B1" w:rsidRPr="00886CAA" w:rsidRDefault="00754903" w:rsidP="004E13A0">
      <w:pPr>
        <w:pStyle w:val="ListParagraph"/>
        <w:spacing w:after="0" w:line="240" w:lineRule="auto"/>
        <w:rPr>
          <w:rFonts w:ascii="Times New Roman" w:hAnsi="Times New Roman" w:cs="Times New Roman"/>
          <w:b/>
          <w:bCs/>
          <w:sz w:val="24"/>
          <w:szCs w:val="24"/>
        </w:rPr>
      </w:pPr>
      <w:r>
        <w:rPr>
          <w:rFonts w:ascii="Times New Roman" w:hAnsi="Times New Roman" w:cs="Times New Roman"/>
          <w:b/>
          <w:bCs/>
          <w:sz w:val="24"/>
          <w:szCs w:val="24"/>
        </w:rPr>
        <w:t>Non-Current Assets + Current Assets – Current Liabilities</w:t>
      </w:r>
      <w:r w:rsidR="000740B1" w:rsidRPr="00886CAA">
        <w:rPr>
          <w:rFonts w:ascii="Times New Roman" w:hAnsi="Times New Roman" w:cs="Times New Roman"/>
          <w:b/>
          <w:bCs/>
          <w:sz w:val="24"/>
          <w:szCs w:val="24"/>
        </w:rPr>
        <w:tab/>
      </w:r>
      <w:r w:rsidR="00C52641">
        <w:rPr>
          <w:rFonts w:ascii="Times New Roman" w:hAnsi="Times New Roman" w:cs="Times New Roman"/>
          <w:b/>
          <w:bCs/>
          <w:sz w:val="24"/>
          <w:szCs w:val="24"/>
        </w:rPr>
        <w:t>160,000</w:t>
      </w:r>
    </w:p>
    <w:p w:rsidR="00C52641" w:rsidRDefault="00C52641" w:rsidP="004E13A0">
      <w:pPr>
        <w:pStyle w:val="ListParagraph"/>
        <w:spacing w:after="0" w:line="240" w:lineRule="auto"/>
        <w:rPr>
          <w:rFonts w:ascii="Times New Roman" w:hAnsi="Times New Roman" w:cs="Times New Roman"/>
          <w:b/>
          <w:bCs/>
          <w:sz w:val="24"/>
          <w:szCs w:val="24"/>
        </w:rPr>
      </w:pPr>
    </w:p>
    <w:p w:rsidR="00C52641" w:rsidRDefault="00C52641" w:rsidP="004E13A0">
      <w:pPr>
        <w:pStyle w:val="ListParagraph"/>
        <w:spacing w:after="0" w:line="240" w:lineRule="auto"/>
        <w:rPr>
          <w:rFonts w:ascii="Times New Roman" w:hAnsi="Times New Roman" w:cs="Times New Roman"/>
          <w:b/>
          <w:bCs/>
          <w:sz w:val="24"/>
          <w:szCs w:val="24"/>
        </w:rPr>
      </w:pPr>
      <w:r>
        <w:rPr>
          <w:rFonts w:ascii="Times New Roman" w:hAnsi="Times New Roman" w:cs="Times New Roman"/>
          <w:b/>
          <w:bCs/>
          <w:sz w:val="24"/>
          <w:szCs w:val="24"/>
        </w:rPr>
        <w:t>Capital Account</w:t>
      </w:r>
      <w:r w:rsidR="003F6CF8">
        <w:rPr>
          <w:rFonts w:ascii="Times New Roman" w:hAnsi="Times New Roman" w:cs="Times New Roman"/>
          <w:b/>
          <w:bCs/>
          <w:sz w:val="24"/>
          <w:szCs w:val="24"/>
        </w:rPr>
        <w:t>:</w:t>
      </w:r>
      <w:r w:rsidR="000740B1" w:rsidRPr="00886CAA">
        <w:rPr>
          <w:rFonts w:ascii="Times New Roman" w:hAnsi="Times New Roman" w:cs="Times New Roman"/>
          <w:b/>
          <w:bCs/>
          <w:sz w:val="24"/>
          <w:szCs w:val="24"/>
        </w:rPr>
        <w:tab/>
      </w:r>
      <w:r w:rsidR="000740B1" w:rsidRPr="00886CAA">
        <w:rPr>
          <w:rFonts w:ascii="Times New Roman" w:hAnsi="Times New Roman" w:cs="Times New Roman"/>
          <w:b/>
          <w:bCs/>
          <w:sz w:val="24"/>
          <w:szCs w:val="24"/>
        </w:rPr>
        <w:tab/>
      </w:r>
      <w:r w:rsidR="000740B1" w:rsidRPr="00886CAA">
        <w:rPr>
          <w:rFonts w:ascii="Times New Roman" w:hAnsi="Times New Roman" w:cs="Times New Roman"/>
          <w:b/>
          <w:bCs/>
          <w:sz w:val="24"/>
          <w:szCs w:val="24"/>
        </w:rPr>
        <w:tab/>
      </w:r>
      <w:r w:rsidR="000740B1" w:rsidRPr="00886CAA">
        <w:rPr>
          <w:rFonts w:ascii="Times New Roman" w:hAnsi="Times New Roman" w:cs="Times New Roman"/>
          <w:b/>
          <w:bCs/>
          <w:sz w:val="24"/>
          <w:szCs w:val="24"/>
        </w:rPr>
        <w:tab/>
      </w:r>
      <w:r w:rsidR="000740B1" w:rsidRPr="00886CAA">
        <w:rPr>
          <w:rFonts w:ascii="Times New Roman" w:hAnsi="Times New Roman" w:cs="Times New Roman"/>
          <w:b/>
          <w:bCs/>
          <w:sz w:val="24"/>
          <w:szCs w:val="24"/>
        </w:rPr>
        <w:tab/>
      </w:r>
    </w:p>
    <w:p w:rsidR="000740B1" w:rsidRPr="00886CAA" w:rsidRDefault="00C52641" w:rsidP="004E13A0">
      <w:pPr>
        <w:pStyle w:val="ListParagraph"/>
        <w:spacing w:after="0" w:line="240" w:lineRule="auto"/>
        <w:rPr>
          <w:rFonts w:ascii="Times New Roman" w:hAnsi="Times New Roman" w:cs="Times New Roman"/>
          <w:b/>
          <w:bCs/>
          <w:sz w:val="24"/>
          <w:szCs w:val="24"/>
        </w:rPr>
      </w:pPr>
      <w:r>
        <w:rPr>
          <w:rFonts w:ascii="Times New Roman" w:hAnsi="Times New Roman" w:cs="Times New Roman"/>
          <w:b/>
          <w:bCs/>
          <w:sz w:val="24"/>
          <w:szCs w:val="24"/>
        </w:rPr>
        <w:t>Opening Balance</w:t>
      </w:r>
      <w:r w:rsidR="003F6CF8">
        <w:rPr>
          <w:rFonts w:ascii="Times New Roman" w:hAnsi="Times New Roman" w:cs="Times New Roman"/>
          <w:b/>
          <w:bCs/>
          <w:sz w:val="24"/>
          <w:szCs w:val="24"/>
        </w:rPr>
        <w:t xml:space="preserve"> as on January 1</w:t>
      </w:r>
      <w:r w:rsidR="003F6CF8" w:rsidRPr="003F6CF8">
        <w:rPr>
          <w:rFonts w:ascii="Times New Roman" w:hAnsi="Times New Roman" w:cs="Times New Roman"/>
          <w:b/>
          <w:bCs/>
          <w:sz w:val="24"/>
          <w:szCs w:val="24"/>
          <w:vertAlign w:val="superscript"/>
        </w:rPr>
        <w:t>st</w:t>
      </w:r>
      <w:r w:rsidR="003F6CF8">
        <w:rPr>
          <w:rFonts w:ascii="Times New Roman" w:hAnsi="Times New Roman" w:cs="Times New Roman"/>
          <w:b/>
          <w:bCs/>
          <w:sz w:val="24"/>
          <w:szCs w:val="24"/>
        </w:rPr>
        <w:t>, 2016</w:t>
      </w:r>
      <w:r w:rsidR="000740B1" w:rsidRPr="00886CAA">
        <w:rPr>
          <w:rFonts w:ascii="Times New Roman" w:hAnsi="Times New Roman" w:cs="Times New Roman"/>
          <w:b/>
          <w:bCs/>
          <w:sz w:val="24"/>
          <w:szCs w:val="24"/>
        </w:rPr>
        <w:tab/>
      </w:r>
      <w:r w:rsidR="00634CCC">
        <w:rPr>
          <w:rFonts w:ascii="Times New Roman" w:hAnsi="Times New Roman" w:cs="Times New Roman"/>
          <w:b/>
          <w:bCs/>
          <w:sz w:val="24"/>
          <w:szCs w:val="24"/>
        </w:rPr>
        <w:tab/>
      </w:r>
      <w:r>
        <w:rPr>
          <w:rFonts w:ascii="Times New Roman" w:hAnsi="Times New Roman" w:cs="Times New Roman"/>
          <w:b/>
          <w:bCs/>
          <w:sz w:val="24"/>
          <w:szCs w:val="24"/>
        </w:rPr>
        <w:t>140,000</w:t>
      </w:r>
    </w:p>
    <w:p w:rsidR="000740B1" w:rsidRPr="00886CAA" w:rsidRDefault="00CE19B1" w:rsidP="004E13A0">
      <w:pPr>
        <w:pStyle w:val="ListParagraph"/>
        <w:spacing w:after="0" w:line="240" w:lineRule="auto"/>
        <w:rPr>
          <w:rFonts w:ascii="Times New Roman" w:hAnsi="Times New Roman" w:cs="Times New Roman"/>
          <w:b/>
          <w:bCs/>
          <w:sz w:val="24"/>
          <w:szCs w:val="24"/>
        </w:rPr>
      </w:pPr>
      <w:r>
        <w:rPr>
          <w:rFonts w:ascii="Times New Roman" w:hAnsi="Times New Roman" w:cs="Times New Roman"/>
          <w:b/>
          <w:bCs/>
          <w:sz w:val="24"/>
          <w:szCs w:val="24"/>
        </w:rPr>
        <w:t>Add: Net Profit</w:t>
      </w:r>
      <w:r>
        <w:rPr>
          <w:rFonts w:ascii="Times New Roman" w:hAnsi="Times New Roman" w:cs="Times New Roman"/>
          <w:b/>
          <w:bCs/>
          <w:sz w:val="24"/>
          <w:szCs w:val="24"/>
        </w:rPr>
        <w:tab/>
      </w:r>
      <w:r>
        <w:rPr>
          <w:rFonts w:ascii="Times New Roman" w:hAnsi="Times New Roman" w:cs="Times New Roman"/>
          <w:b/>
          <w:bCs/>
          <w:sz w:val="24"/>
          <w:szCs w:val="24"/>
        </w:rPr>
        <w:tab/>
      </w:r>
      <w:r w:rsidR="000740B1" w:rsidRPr="00886CAA">
        <w:rPr>
          <w:rFonts w:ascii="Times New Roman" w:hAnsi="Times New Roman" w:cs="Times New Roman"/>
          <w:b/>
          <w:bCs/>
          <w:sz w:val="24"/>
          <w:szCs w:val="24"/>
        </w:rPr>
        <w:tab/>
      </w:r>
      <w:r w:rsidR="000740B1" w:rsidRPr="00886CAA">
        <w:rPr>
          <w:rFonts w:ascii="Times New Roman" w:hAnsi="Times New Roman" w:cs="Times New Roman"/>
          <w:b/>
          <w:bCs/>
          <w:sz w:val="24"/>
          <w:szCs w:val="24"/>
        </w:rPr>
        <w:tab/>
      </w:r>
      <w:r w:rsidR="000740B1" w:rsidRPr="00886CAA">
        <w:rPr>
          <w:rFonts w:ascii="Times New Roman" w:hAnsi="Times New Roman" w:cs="Times New Roman"/>
          <w:b/>
          <w:bCs/>
          <w:sz w:val="24"/>
          <w:szCs w:val="24"/>
        </w:rPr>
        <w:tab/>
      </w:r>
      <w:r w:rsidR="00C52641" w:rsidRPr="00CE19B1">
        <w:rPr>
          <w:rFonts w:ascii="Times New Roman" w:hAnsi="Times New Roman" w:cs="Times New Roman"/>
          <w:b/>
          <w:bCs/>
          <w:sz w:val="24"/>
          <w:szCs w:val="24"/>
          <w:u w:val="single"/>
        </w:rPr>
        <w:t xml:space="preserve">  36,000</w:t>
      </w:r>
    </w:p>
    <w:p w:rsidR="00CE19B1" w:rsidRDefault="00CE19B1" w:rsidP="004E13A0">
      <w:pPr>
        <w:pStyle w:val="ListParagraph"/>
        <w:spacing w:after="0" w:line="240" w:lineRule="auto"/>
        <w:rPr>
          <w:rFonts w:ascii="Times New Roman" w:hAnsi="Times New Roman" w:cs="Times New Roman"/>
          <w:b/>
          <w:bCs/>
          <w:sz w:val="24"/>
          <w:szCs w:val="24"/>
        </w:rPr>
      </w:pP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t>176,000</w:t>
      </w:r>
    </w:p>
    <w:p w:rsidR="000740B1" w:rsidRPr="00886CAA" w:rsidRDefault="00CE19B1" w:rsidP="004E13A0">
      <w:pPr>
        <w:pStyle w:val="ListParagraph"/>
        <w:spacing w:after="0" w:line="240" w:lineRule="auto"/>
        <w:rPr>
          <w:rFonts w:ascii="Times New Roman" w:hAnsi="Times New Roman" w:cs="Times New Roman"/>
          <w:b/>
          <w:bCs/>
          <w:sz w:val="24"/>
          <w:szCs w:val="24"/>
        </w:rPr>
      </w:pPr>
      <w:r>
        <w:rPr>
          <w:rFonts w:ascii="Times New Roman" w:hAnsi="Times New Roman" w:cs="Times New Roman"/>
          <w:b/>
          <w:bCs/>
          <w:sz w:val="24"/>
          <w:szCs w:val="24"/>
        </w:rPr>
        <w:t>Less: Drawing</w:t>
      </w:r>
      <w:r>
        <w:rPr>
          <w:rFonts w:ascii="Times New Roman" w:hAnsi="Times New Roman" w:cs="Times New Roman"/>
          <w:b/>
          <w:bCs/>
          <w:sz w:val="24"/>
          <w:szCs w:val="24"/>
        </w:rPr>
        <w:tab/>
      </w:r>
      <w:r w:rsidR="000740B1" w:rsidRPr="00886CAA">
        <w:rPr>
          <w:rFonts w:ascii="Times New Roman" w:hAnsi="Times New Roman" w:cs="Times New Roman"/>
          <w:b/>
          <w:bCs/>
          <w:sz w:val="24"/>
          <w:szCs w:val="24"/>
        </w:rPr>
        <w:t xml:space="preserve"> </w:t>
      </w:r>
      <w:r w:rsidR="000740B1" w:rsidRPr="00886CAA">
        <w:rPr>
          <w:rFonts w:ascii="Times New Roman" w:hAnsi="Times New Roman" w:cs="Times New Roman"/>
          <w:b/>
          <w:bCs/>
          <w:sz w:val="24"/>
          <w:szCs w:val="24"/>
        </w:rPr>
        <w:tab/>
      </w:r>
      <w:r w:rsidR="000740B1" w:rsidRPr="00886CAA">
        <w:rPr>
          <w:rFonts w:ascii="Times New Roman" w:hAnsi="Times New Roman" w:cs="Times New Roman"/>
          <w:b/>
          <w:bCs/>
          <w:sz w:val="24"/>
          <w:szCs w:val="24"/>
        </w:rPr>
        <w:tab/>
      </w:r>
      <w:r w:rsidR="000740B1" w:rsidRPr="00886CAA">
        <w:rPr>
          <w:rFonts w:ascii="Times New Roman" w:hAnsi="Times New Roman" w:cs="Times New Roman"/>
          <w:b/>
          <w:bCs/>
          <w:sz w:val="24"/>
          <w:szCs w:val="24"/>
        </w:rPr>
        <w:tab/>
      </w:r>
      <w:r w:rsidR="000740B1" w:rsidRPr="00886CAA">
        <w:rPr>
          <w:rFonts w:ascii="Times New Roman" w:hAnsi="Times New Roman" w:cs="Times New Roman"/>
          <w:b/>
          <w:bCs/>
          <w:sz w:val="24"/>
          <w:szCs w:val="24"/>
        </w:rPr>
        <w:tab/>
      </w:r>
      <w:r w:rsidR="005B60E2" w:rsidRPr="005B60E2">
        <w:rPr>
          <w:rFonts w:ascii="Times New Roman" w:hAnsi="Times New Roman" w:cs="Times New Roman"/>
          <w:b/>
          <w:bCs/>
          <w:sz w:val="24"/>
          <w:szCs w:val="24"/>
          <w:u w:val="single"/>
        </w:rPr>
        <w:t>(16,000)</w:t>
      </w:r>
    </w:p>
    <w:p w:rsidR="000740B1" w:rsidRPr="00886CAA" w:rsidRDefault="000740B1" w:rsidP="004E13A0">
      <w:pPr>
        <w:pStyle w:val="ListParagraph"/>
        <w:spacing w:after="0" w:line="240" w:lineRule="auto"/>
        <w:rPr>
          <w:rFonts w:ascii="Times New Roman" w:hAnsi="Times New Roman" w:cs="Times New Roman"/>
          <w:b/>
          <w:bCs/>
          <w:sz w:val="24"/>
          <w:szCs w:val="24"/>
        </w:rPr>
      </w:pPr>
      <w:r w:rsidRPr="00886CAA">
        <w:rPr>
          <w:rFonts w:ascii="Times New Roman" w:hAnsi="Times New Roman" w:cs="Times New Roman"/>
          <w:b/>
          <w:bCs/>
          <w:sz w:val="24"/>
          <w:szCs w:val="24"/>
        </w:rPr>
        <w:t xml:space="preserve">Closing </w:t>
      </w:r>
      <w:r w:rsidR="007D5A8A">
        <w:rPr>
          <w:rFonts w:ascii="Times New Roman" w:hAnsi="Times New Roman" w:cs="Times New Roman"/>
          <w:b/>
          <w:bCs/>
          <w:sz w:val="24"/>
          <w:szCs w:val="24"/>
        </w:rPr>
        <w:t>Balance</w:t>
      </w:r>
      <w:r w:rsidR="0038192B">
        <w:rPr>
          <w:rFonts w:ascii="Times New Roman" w:hAnsi="Times New Roman" w:cs="Times New Roman"/>
          <w:b/>
          <w:bCs/>
          <w:sz w:val="24"/>
          <w:szCs w:val="24"/>
        </w:rPr>
        <w:t xml:space="preserve"> </w:t>
      </w:r>
      <w:r w:rsidR="007D5A8A">
        <w:rPr>
          <w:rFonts w:ascii="Times New Roman" w:hAnsi="Times New Roman" w:cs="Times New Roman"/>
          <w:b/>
          <w:bCs/>
          <w:sz w:val="24"/>
          <w:szCs w:val="24"/>
        </w:rPr>
        <w:t xml:space="preserve">as on December </w:t>
      </w:r>
      <w:r w:rsidR="0038192B">
        <w:rPr>
          <w:rFonts w:ascii="Times New Roman" w:hAnsi="Times New Roman" w:cs="Times New Roman"/>
          <w:b/>
          <w:bCs/>
          <w:sz w:val="24"/>
          <w:szCs w:val="24"/>
        </w:rPr>
        <w:t>31</w:t>
      </w:r>
      <w:r w:rsidR="0038192B" w:rsidRPr="0038192B">
        <w:rPr>
          <w:rFonts w:ascii="Times New Roman" w:hAnsi="Times New Roman" w:cs="Times New Roman"/>
          <w:b/>
          <w:bCs/>
          <w:sz w:val="24"/>
          <w:szCs w:val="24"/>
          <w:vertAlign w:val="superscript"/>
        </w:rPr>
        <w:t>st</w:t>
      </w:r>
      <w:r w:rsidR="0038192B">
        <w:rPr>
          <w:rFonts w:ascii="Times New Roman" w:hAnsi="Times New Roman" w:cs="Times New Roman"/>
          <w:b/>
          <w:bCs/>
          <w:sz w:val="24"/>
          <w:szCs w:val="24"/>
        </w:rPr>
        <w:t>, 2016</w:t>
      </w:r>
      <w:r w:rsidR="00634CCC">
        <w:rPr>
          <w:rFonts w:ascii="Times New Roman" w:hAnsi="Times New Roman" w:cs="Times New Roman"/>
          <w:b/>
          <w:bCs/>
          <w:sz w:val="24"/>
          <w:szCs w:val="24"/>
        </w:rPr>
        <w:tab/>
      </w:r>
      <w:r w:rsidR="007D5A8A" w:rsidRPr="00523AF6">
        <w:rPr>
          <w:rFonts w:ascii="Times New Roman" w:hAnsi="Times New Roman" w:cs="Times New Roman"/>
          <w:b/>
          <w:bCs/>
          <w:sz w:val="24"/>
          <w:szCs w:val="24"/>
          <w:u w:val="single"/>
        </w:rPr>
        <w:t>160</w:t>
      </w:r>
      <w:r w:rsidRPr="00523AF6">
        <w:rPr>
          <w:rFonts w:ascii="Times New Roman" w:hAnsi="Times New Roman" w:cs="Times New Roman"/>
          <w:b/>
          <w:bCs/>
          <w:sz w:val="24"/>
          <w:szCs w:val="24"/>
          <w:u w:val="single"/>
        </w:rPr>
        <w:t>,000</w:t>
      </w:r>
    </w:p>
    <w:p w:rsidR="00B42D59" w:rsidRDefault="00B42D59" w:rsidP="004E13A0">
      <w:pPr>
        <w:spacing w:after="0" w:line="240" w:lineRule="auto"/>
        <w:ind w:left="720"/>
        <w:rPr>
          <w:rFonts w:ascii="Times New Roman" w:hAnsi="Times New Roman" w:cs="Times New Roman"/>
          <w:b/>
          <w:bCs/>
          <w:sz w:val="24"/>
          <w:szCs w:val="24"/>
        </w:rPr>
      </w:pPr>
    </w:p>
    <w:p w:rsidR="000740B1" w:rsidRDefault="00D326C9" w:rsidP="004E13A0">
      <w:pPr>
        <w:spacing w:after="0" w:line="240" w:lineRule="auto"/>
        <w:ind w:left="720"/>
        <w:rPr>
          <w:rFonts w:ascii="Times New Roman" w:hAnsi="Times New Roman" w:cs="Times New Roman"/>
          <w:b/>
          <w:bCs/>
          <w:sz w:val="24"/>
          <w:szCs w:val="24"/>
        </w:rPr>
      </w:pPr>
      <w:r>
        <w:rPr>
          <w:rFonts w:ascii="Times New Roman" w:hAnsi="Times New Roman" w:cs="Times New Roman"/>
          <w:b/>
          <w:bCs/>
          <w:sz w:val="24"/>
          <w:szCs w:val="24"/>
        </w:rPr>
        <w:t>What will be Return on Capital Employed (ROCE)</w:t>
      </w:r>
      <w:r w:rsidR="000740B1" w:rsidRPr="00886CAA">
        <w:rPr>
          <w:rFonts w:ascii="Times New Roman" w:hAnsi="Times New Roman" w:cs="Times New Roman"/>
          <w:b/>
          <w:bCs/>
          <w:sz w:val="24"/>
          <w:szCs w:val="24"/>
        </w:rPr>
        <w:t xml:space="preserve"> for the year ended </w:t>
      </w:r>
      <w:r>
        <w:rPr>
          <w:rFonts w:ascii="Times New Roman" w:hAnsi="Times New Roman" w:cs="Times New Roman"/>
          <w:b/>
          <w:bCs/>
          <w:sz w:val="24"/>
          <w:szCs w:val="24"/>
        </w:rPr>
        <w:t>December 31</w:t>
      </w:r>
      <w:r w:rsidRPr="00D326C9">
        <w:rPr>
          <w:rFonts w:ascii="Times New Roman" w:hAnsi="Times New Roman" w:cs="Times New Roman"/>
          <w:b/>
          <w:bCs/>
          <w:sz w:val="24"/>
          <w:szCs w:val="24"/>
          <w:vertAlign w:val="superscript"/>
        </w:rPr>
        <w:t>st</w:t>
      </w:r>
      <w:r w:rsidR="000740B1" w:rsidRPr="00886CAA">
        <w:rPr>
          <w:rFonts w:ascii="Times New Roman" w:hAnsi="Times New Roman" w:cs="Times New Roman"/>
          <w:b/>
          <w:bCs/>
          <w:sz w:val="24"/>
          <w:szCs w:val="24"/>
        </w:rPr>
        <w:t>, 2016</w:t>
      </w:r>
      <w:r>
        <w:rPr>
          <w:rFonts w:ascii="Times New Roman" w:hAnsi="Times New Roman" w:cs="Times New Roman"/>
          <w:b/>
          <w:bCs/>
          <w:sz w:val="24"/>
          <w:szCs w:val="24"/>
        </w:rPr>
        <w:t>?</w:t>
      </w:r>
    </w:p>
    <w:p w:rsidR="00B42D59" w:rsidRPr="00886CAA" w:rsidRDefault="00B42D59" w:rsidP="004E13A0">
      <w:pPr>
        <w:spacing w:after="0" w:line="240" w:lineRule="auto"/>
        <w:ind w:left="720"/>
        <w:rPr>
          <w:rFonts w:ascii="Times New Roman" w:hAnsi="Times New Roman" w:cs="Times New Roman"/>
          <w:b/>
          <w:bCs/>
          <w:sz w:val="24"/>
          <w:szCs w:val="24"/>
        </w:rPr>
      </w:pPr>
    </w:p>
    <w:p w:rsidR="00D0576B" w:rsidRDefault="000C3B95" w:rsidP="00D0576B">
      <w:pPr>
        <w:pStyle w:val="ListParagraph"/>
        <w:numPr>
          <w:ilvl w:val="0"/>
          <w:numId w:val="21"/>
        </w:numPr>
        <w:spacing w:after="0" w:line="240" w:lineRule="auto"/>
        <w:ind w:hanging="450"/>
        <w:rPr>
          <w:rFonts w:ascii="Times New Roman" w:hAnsi="Times New Roman" w:cs="Times New Roman"/>
          <w:sz w:val="24"/>
          <w:szCs w:val="24"/>
        </w:rPr>
      </w:pPr>
      <w:r>
        <w:rPr>
          <w:rFonts w:ascii="Times New Roman" w:hAnsi="Times New Roman" w:cs="Times New Roman"/>
          <w:b/>
          <w:bCs/>
          <w:sz w:val="24"/>
          <w:szCs w:val="24"/>
        </w:rPr>
        <w:t>24%</w:t>
      </w:r>
    </w:p>
    <w:p w:rsidR="00D0576B" w:rsidRDefault="000C3B95" w:rsidP="00D0576B">
      <w:pPr>
        <w:pStyle w:val="ListParagraph"/>
        <w:numPr>
          <w:ilvl w:val="0"/>
          <w:numId w:val="21"/>
        </w:numPr>
        <w:spacing w:after="0" w:line="240" w:lineRule="auto"/>
        <w:ind w:hanging="450"/>
        <w:rPr>
          <w:rFonts w:ascii="Times New Roman" w:hAnsi="Times New Roman" w:cs="Times New Roman"/>
          <w:sz w:val="24"/>
          <w:szCs w:val="24"/>
        </w:rPr>
      </w:pPr>
      <w:r w:rsidRPr="00D0576B">
        <w:rPr>
          <w:rFonts w:ascii="Times New Roman" w:hAnsi="Times New Roman" w:cs="Times New Roman"/>
          <w:sz w:val="24"/>
          <w:szCs w:val="24"/>
        </w:rPr>
        <w:t>40%</w:t>
      </w:r>
    </w:p>
    <w:p w:rsidR="00D0576B" w:rsidRDefault="000C3B95" w:rsidP="00D0576B">
      <w:pPr>
        <w:pStyle w:val="ListParagraph"/>
        <w:numPr>
          <w:ilvl w:val="0"/>
          <w:numId w:val="21"/>
        </w:numPr>
        <w:spacing w:after="0" w:line="240" w:lineRule="auto"/>
        <w:ind w:hanging="450"/>
        <w:rPr>
          <w:rFonts w:ascii="Times New Roman" w:hAnsi="Times New Roman" w:cs="Times New Roman"/>
          <w:sz w:val="24"/>
          <w:szCs w:val="24"/>
        </w:rPr>
      </w:pPr>
      <w:r w:rsidRPr="00D0576B">
        <w:rPr>
          <w:rFonts w:ascii="Times New Roman" w:hAnsi="Times New Roman" w:cs="Times New Roman"/>
          <w:sz w:val="24"/>
          <w:szCs w:val="24"/>
        </w:rPr>
        <w:t>26%</w:t>
      </w:r>
    </w:p>
    <w:p w:rsidR="000740B1" w:rsidRPr="00D0576B" w:rsidRDefault="000C3B95" w:rsidP="00D0576B">
      <w:pPr>
        <w:pStyle w:val="ListParagraph"/>
        <w:numPr>
          <w:ilvl w:val="0"/>
          <w:numId w:val="21"/>
        </w:numPr>
        <w:spacing w:after="0" w:line="240" w:lineRule="auto"/>
        <w:ind w:hanging="450"/>
        <w:rPr>
          <w:rFonts w:ascii="Times New Roman" w:hAnsi="Times New Roman" w:cs="Times New Roman"/>
          <w:sz w:val="24"/>
          <w:szCs w:val="24"/>
        </w:rPr>
      </w:pPr>
      <w:r w:rsidRPr="00D0576B">
        <w:rPr>
          <w:rFonts w:ascii="Times New Roman" w:hAnsi="Times New Roman" w:cs="Times New Roman"/>
          <w:sz w:val="24"/>
          <w:szCs w:val="24"/>
        </w:rPr>
        <w:t>9%</w:t>
      </w:r>
    </w:p>
    <w:p w:rsidR="00AB38FA" w:rsidRDefault="00AB38FA" w:rsidP="004E13A0">
      <w:pPr>
        <w:pStyle w:val="ListParagraph"/>
        <w:spacing w:after="0" w:line="240" w:lineRule="auto"/>
        <w:ind w:left="1170"/>
        <w:rPr>
          <w:rFonts w:ascii="Times New Roman" w:hAnsi="Times New Roman" w:cs="Times New Roman"/>
          <w:sz w:val="24"/>
          <w:szCs w:val="24"/>
        </w:rPr>
      </w:pPr>
    </w:p>
    <w:p w:rsidR="002946CA" w:rsidRPr="00D74AA0" w:rsidRDefault="00CB5694" w:rsidP="0000514F">
      <w:pPr>
        <w:pStyle w:val="ListParagraph"/>
        <w:numPr>
          <w:ilvl w:val="0"/>
          <w:numId w:val="13"/>
        </w:numPr>
        <w:spacing w:after="0" w:line="240" w:lineRule="auto"/>
        <w:ind w:hanging="720"/>
        <w:jc w:val="both"/>
        <w:rPr>
          <w:rFonts w:asciiTheme="majorBidi" w:hAnsiTheme="majorBidi" w:cstheme="majorBidi"/>
          <w:b/>
          <w:bCs/>
          <w:sz w:val="24"/>
          <w:szCs w:val="24"/>
        </w:rPr>
      </w:pPr>
      <w:r>
        <w:rPr>
          <w:rFonts w:asciiTheme="majorBidi" w:hAnsiTheme="majorBidi" w:cstheme="majorBidi"/>
          <w:b/>
          <w:bCs/>
          <w:sz w:val="24"/>
          <w:szCs w:val="24"/>
        </w:rPr>
        <w:t>Bhutta Associates</w:t>
      </w:r>
      <w:r w:rsidR="002946CA" w:rsidRPr="00D74AA0">
        <w:rPr>
          <w:rFonts w:asciiTheme="majorBidi" w:hAnsiTheme="majorBidi" w:cstheme="majorBidi"/>
          <w:b/>
          <w:bCs/>
          <w:sz w:val="24"/>
          <w:szCs w:val="24"/>
        </w:rPr>
        <w:t xml:space="preserve"> has provided the following information for preparing its </w:t>
      </w:r>
      <w:r w:rsidR="00B93738">
        <w:rPr>
          <w:rFonts w:asciiTheme="majorBidi" w:hAnsiTheme="majorBidi" w:cstheme="majorBidi"/>
          <w:b/>
          <w:bCs/>
          <w:sz w:val="24"/>
          <w:szCs w:val="24"/>
        </w:rPr>
        <w:t xml:space="preserve">January </w:t>
      </w:r>
      <w:r w:rsidR="002946CA" w:rsidRPr="00D74AA0">
        <w:rPr>
          <w:rFonts w:asciiTheme="majorBidi" w:hAnsiTheme="majorBidi" w:cstheme="majorBidi"/>
          <w:b/>
          <w:bCs/>
          <w:sz w:val="24"/>
          <w:szCs w:val="24"/>
        </w:rPr>
        <w:t>31</w:t>
      </w:r>
      <w:r w:rsidRPr="00CB5694">
        <w:rPr>
          <w:rFonts w:asciiTheme="majorBidi" w:hAnsiTheme="majorBidi" w:cstheme="majorBidi"/>
          <w:b/>
          <w:bCs/>
          <w:sz w:val="24"/>
          <w:szCs w:val="24"/>
          <w:vertAlign w:val="superscript"/>
        </w:rPr>
        <w:t>st</w:t>
      </w:r>
      <w:r w:rsidR="002946CA" w:rsidRPr="00D74AA0">
        <w:rPr>
          <w:rFonts w:asciiTheme="majorBidi" w:hAnsiTheme="majorBidi" w:cstheme="majorBidi"/>
          <w:b/>
          <w:bCs/>
          <w:sz w:val="24"/>
          <w:szCs w:val="24"/>
        </w:rPr>
        <w:t>,</w:t>
      </w:r>
      <w:r>
        <w:rPr>
          <w:rFonts w:asciiTheme="majorBidi" w:hAnsiTheme="majorBidi" w:cstheme="majorBidi"/>
          <w:b/>
          <w:bCs/>
          <w:sz w:val="24"/>
          <w:szCs w:val="24"/>
        </w:rPr>
        <w:t xml:space="preserve"> </w:t>
      </w:r>
      <w:r w:rsidR="002946CA" w:rsidRPr="00D74AA0">
        <w:rPr>
          <w:rFonts w:asciiTheme="majorBidi" w:hAnsiTheme="majorBidi" w:cstheme="majorBidi"/>
          <w:b/>
          <w:bCs/>
          <w:sz w:val="24"/>
          <w:szCs w:val="24"/>
        </w:rPr>
        <w:t>2016 bank reconciliation:</w:t>
      </w:r>
    </w:p>
    <w:p w:rsidR="002946CA" w:rsidRPr="00D74AA0" w:rsidRDefault="002946CA" w:rsidP="004E13A0">
      <w:pPr>
        <w:spacing w:after="0" w:line="240" w:lineRule="auto"/>
        <w:ind w:left="6480" w:firstLine="720"/>
        <w:rPr>
          <w:rFonts w:asciiTheme="majorBidi" w:hAnsiTheme="majorBidi" w:cstheme="majorBidi"/>
          <w:b/>
          <w:sz w:val="24"/>
          <w:szCs w:val="24"/>
        </w:rPr>
      </w:pPr>
      <w:r w:rsidRPr="00D74AA0">
        <w:rPr>
          <w:rFonts w:asciiTheme="majorBidi" w:hAnsiTheme="majorBidi" w:cstheme="majorBidi"/>
          <w:b/>
          <w:sz w:val="24"/>
          <w:szCs w:val="24"/>
        </w:rPr>
        <w:t>Rs.</w:t>
      </w:r>
    </w:p>
    <w:p w:rsidR="002946CA" w:rsidRPr="00D74AA0" w:rsidRDefault="00A2299F" w:rsidP="004E13A0">
      <w:pPr>
        <w:spacing w:after="0" w:line="240" w:lineRule="auto"/>
        <w:ind w:firstLine="720"/>
        <w:rPr>
          <w:rFonts w:asciiTheme="majorBidi" w:hAnsiTheme="majorBidi" w:cstheme="majorBidi"/>
          <w:sz w:val="24"/>
          <w:szCs w:val="24"/>
        </w:rPr>
      </w:pPr>
      <w:r>
        <w:rPr>
          <w:rFonts w:asciiTheme="majorBidi" w:hAnsiTheme="majorBidi" w:cstheme="majorBidi"/>
          <w:sz w:val="24"/>
          <w:szCs w:val="24"/>
        </w:rPr>
        <w:t>Bank Overdraft as per Pass Book (Dr.)</w:t>
      </w:r>
      <w:r>
        <w:rPr>
          <w:rFonts w:asciiTheme="majorBidi" w:hAnsiTheme="majorBidi" w:cstheme="majorBidi"/>
          <w:sz w:val="24"/>
          <w:szCs w:val="24"/>
        </w:rPr>
        <w:tab/>
      </w:r>
      <w:r w:rsidR="002946CA" w:rsidRPr="00D74AA0">
        <w:rPr>
          <w:rFonts w:asciiTheme="majorBidi" w:hAnsiTheme="majorBidi" w:cstheme="majorBidi"/>
          <w:sz w:val="24"/>
          <w:szCs w:val="24"/>
        </w:rPr>
        <w:tab/>
      </w:r>
      <w:r w:rsidR="00B37C28">
        <w:rPr>
          <w:rFonts w:asciiTheme="majorBidi" w:hAnsiTheme="majorBidi" w:cstheme="majorBidi"/>
          <w:sz w:val="24"/>
          <w:szCs w:val="24"/>
        </w:rPr>
        <w:tab/>
      </w:r>
      <w:r w:rsidR="002946CA" w:rsidRPr="00D74AA0">
        <w:rPr>
          <w:rFonts w:asciiTheme="majorBidi" w:hAnsiTheme="majorBidi" w:cstheme="majorBidi"/>
          <w:sz w:val="24"/>
          <w:szCs w:val="24"/>
        </w:rPr>
        <w:tab/>
      </w:r>
      <w:r>
        <w:rPr>
          <w:rFonts w:asciiTheme="majorBidi" w:hAnsiTheme="majorBidi" w:cstheme="majorBidi"/>
          <w:sz w:val="24"/>
          <w:szCs w:val="24"/>
        </w:rPr>
        <w:t>12,000</w:t>
      </w:r>
    </w:p>
    <w:p w:rsidR="002946CA" w:rsidRPr="00D74AA0" w:rsidRDefault="009272EF" w:rsidP="004E13A0">
      <w:pPr>
        <w:spacing w:after="0" w:line="240" w:lineRule="auto"/>
        <w:ind w:firstLine="720"/>
        <w:rPr>
          <w:rFonts w:asciiTheme="majorBidi" w:hAnsiTheme="majorBidi" w:cstheme="majorBidi"/>
          <w:sz w:val="24"/>
          <w:szCs w:val="24"/>
        </w:rPr>
      </w:pPr>
      <w:r w:rsidRPr="00D74AA0">
        <w:rPr>
          <w:rFonts w:asciiTheme="majorBidi" w:hAnsiTheme="majorBidi" w:cstheme="majorBidi"/>
          <w:sz w:val="24"/>
          <w:szCs w:val="24"/>
        </w:rPr>
        <w:t>Cheques issued but not yet presented</w:t>
      </w:r>
      <w:r w:rsidR="002946CA" w:rsidRPr="00D74AA0">
        <w:rPr>
          <w:rFonts w:asciiTheme="majorBidi" w:hAnsiTheme="majorBidi" w:cstheme="majorBidi"/>
          <w:sz w:val="24"/>
          <w:szCs w:val="24"/>
        </w:rPr>
        <w:tab/>
      </w:r>
      <w:r w:rsidR="002946CA" w:rsidRPr="00D74AA0">
        <w:rPr>
          <w:rFonts w:asciiTheme="majorBidi" w:hAnsiTheme="majorBidi" w:cstheme="majorBidi"/>
          <w:sz w:val="24"/>
          <w:szCs w:val="24"/>
        </w:rPr>
        <w:tab/>
      </w:r>
      <w:r w:rsidR="002946CA" w:rsidRPr="00D74AA0">
        <w:rPr>
          <w:rFonts w:asciiTheme="majorBidi" w:hAnsiTheme="majorBidi" w:cstheme="majorBidi"/>
          <w:sz w:val="24"/>
          <w:szCs w:val="24"/>
        </w:rPr>
        <w:tab/>
      </w:r>
      <w:r w:rsidR="00B37C28">
        <w:rPr>
          <w:rFonts w:asciiTheme="majorBidi" w:hAnsiTheme="majorBidi" w:cstheme="majorBidi"/>
          <w:sz w:val="24"/>
          <w:szCs w:val="24"/>
        </w:rPr>
        <w:tab/>
      </w:r>
      <w:r>
        <w:rPr>
          <w:rFonts w:asciiTheme="majorBidi" w:hAnsiTheme="majorBidi" w:cstheme="majorBidi"/>
          <w:sz w:val="24"/>
          <w:szCs w:val="24"/>
        </w:rPr>
        <w:tab/>
      </w:r>
      <w:r w:rsidR="00F45396">
        <w:rPr>
          <w:rFonts w:asciiTheme="majorBidi" w:hAnsiTheme="majorBidi" w:cstheme="majorBidi"/>
          <w:sz w:val="24"/>
          <w:szCs w:val="24"/>
        </w:rPr>
        <w:t>36,000</w:t>
      </w:r>
    </w:p>
    <w:p w:rsidR="002946CA" w:rsidRPr="00D74AA0" w:rsidRDefault="009272EF" w:rsidP="004E13A0">
      <w:pPr>
        <w:spacing w:after="0" w:line="240" w:lineRule="auto"/>
        <w:ind w:firstLine="720"/>
        <w:rPr>
          <w:rFonts w:asciiTheme="majorBidi" w:hAnsiTheme="majorBidi" w:cstheme="majorBidi"/>
          <w:sz w:val="24"/>
          <w:szCs w:val="24"/>
        </w:rPr>
      </w:pPr>
      <w:r>
        <w:rPr>
          <w:rFonts w:asciiTheme="majorBidi" w:hAnsiTheme="majorBidi" w:cstheme="majorBidi"/>
          <w:sz w:val="24"/>
          <w:szCs w:val="24"/>
        </w:rPr>
        <w:t>Cheque Collected</w:t>
      </w:r>
      <w:r>
        <w:rPr>
          <w:rFonts w:asciiTheme="majorBidi" w:hAnsiTheme="majorBidi" w:cstheme="majorBidi"/>
          <w:sz w:val="24"/>
          <w:szCs w:val="24"/>
        </w:rPr>
        <w:tab/>
      </w:r>
      <w:r>
        <w:rPr>
          <w:rFonts w:asciiTheme="majorBidi" w:hAnsiTheme="majorBidi" w:cstheme="majorBidi"/>
          <w:sz w:val="24"/>
          <w:szCs w:val="24"/>
        </w:rPr>
        <w:tab/>
      </w:r>
      <w:r>
        <w:rPr>
          <w:rFonts w:asciiTheme="majorBidi" w:hAnsiTheme="majorBidi" w:cstheme="majorBidi"/>
          <w:sz w:val="24"/>
          <w:szCs w:val="24"/>
        </w:rPr>
        <w:tab/>
      </w:r>
      <w:r w:rsidR="002946CA" w:rsidRPr="00D74AA0">
        <w:rPr>
          <w:rFonts w:asciiTheme="majorBidi" w:hAnsiTheme="majorBidi" w:cstheme="majorBidi"/>
          <w:sz w:val="24"/>
          <w:szCs w:val="24"/>
        </w:rPr>
        <w:t xml:space="preserve"> </w:t>
      </w:r>
      <w:r w:rsidR="002946CA" w:rsidRPr="00D74AA0">
        <w:rPr>
          <w:rFonts w:asciiTheme="majorBidi" w:hAnsiTheme="majorBidi" w:cstheme="majorBidi"/>
          <w:sz w:val="24"/>
          <w:szCs w:val="24"/>
        </w:rPr>
        <w:tab/>
      </w:r>
      <w:r w:rsidR="002946CA" w:rsidRPr="00D74AA0">
        <w:rPr>
          <w:rFonts w:asciiTheme="majorBidi" w:hAnsiTheme="majorBidi" w:cstheme="majorBidi"/>
          <w:sz w:val="24"/>
          <w:szCs w:val="24"/>
        </w:rPr>
        <w:tab/>
      </w:r>
      <w:r w:rsidR="002946CA" w:rsidRPr="00D74AA0">
        <w:rPr>
          <w:rFonts w:asciiTheme="majorBidi" w:hAnsiTheme="majorBidi" w:cstheme="majorBidi"/>
          <w:sz w:val="24"/>
          <w:szCs w:val="24"/>
        </w:rPr>
        <w:tab/>
      </w:r>
      <w:r w:rsidR="002946CA" w:rsidRPr="00D74AA0">
        <w:rPr>
          <w:rFonts w:asciiTheme="majorBidi" w:hAnsiTheme="majorBidi" w:cstheme="majorBidi"/>
          <w:sz w:val="24"/>
          <w:szCs w:val="24"/>
        </w:rPr>
        <w:tab/>
      </w:r>
      <w:r>
        <w:rPr>
          <w:rFonts w:asciiTheme="majorBidi" w:hAnsiTheme="majorBidi" w:cstheme="majorBidi"/>
          <w:sz w:val="24"/>
          <w:szCs w:val="24"/>
        </w:rPr>
        <w:t>52,000</w:t>
      </w:r>
    </w:p>
    <w:p w:rsidR="002946CA" w:rsidRPr="00D74AA0" w:rsidRDefault="009272EF" w:rsidP="004E13A0">
      <w:pPr>
        <w:spacing w:after="0" w:line="240" w:lineRule="auto"/>
        <w:ind w:firstLine="720"/>
        <w:rPr>
          <w:rFonts w:asciiTheme="majorBidi" w:hAnsiTheme="majorBidi" w:cstheme="majorBidi"/>
          <w:sz w:val="24"/>
          <w:szCs w:val="24"/>
        </w:rPr>
      </w:pPr>
      <w:r>
        <w:rPr>
          <w:rFonts w:asciiTheme="majorBidi" w:hAnsiTheme="majorBidi" w:cstheme="majorBidi"/>
          <w:sz w:val="24"/>
          <w:szCs w:val="24"/>
        </w:rPr>
        <w:t xml:space="preserve">Bank charges for December </w:t>
      </w:r>
      <w:r w:rsidR="002946CA" w:rsidRPr="00D74AA0">
        <w:rPr>
          <w:rFonts w:asciiTheme="majorBidi" w:hAnsiTheme="majorBidi" w:cstheme="majorBidi"/>
          <w:sz w:val="24"/>
          <w:szCs w:val="24"/>
        </w:rPr>
        <w:t>2016</w:t>
      </w:r>
      <w:r w:rsidR="002946CA" w:rsidRPr="00D74AA0">
        <w:rPr>
          <w:rFonts w:asciiTheme="majorBidi" w:hAnsiTheme="majorBidi" w:cstheme="majorBidi"/>
          <w:sz w:val="24"/>
          <w:szCs w:val="24"/>
        </w:rPr>
        <w:tab/>
      </w:r>
      <w:r w:rsidR="002946CA" w:rsidRPr="00D74AA0">
        <w:rPr>
          <w:rFonts w:asciiTheme="majorBidi" w:hAnsiTheme="majorBidi" w:cstheme="majorBidi"/>
          <w:sz w:val="24"/>
          <w:szCs w:val="24"/>
        </w:rPr>
        <w:tab/>
      </w:r>
      <w:r w:rsidR="002946CA" w:rsidRPr="00D74AA0">
        <w:rPr>
          <w:rFonts w:asciiTheme="majorBidi" w:hAnsiTheme="majorBidi" w:cstheme="majorBidi"/>
          <w:sz w:val="24"/>
          <w:szCs w:val="24"/>
        </w:rPr>
        <w:tab/>
      </w:r>
      <w:r w:rsidR="002946CA" w:rsidRPr="00D74AA0">
        <w:rPr>
          <w:rFonts w:asciiTheme="majorBidi" w:hAnsiTheme="majorBidi" w:cstheme="majorBidi"/>
          <w:sz w:val="24"/>
          <w:szCs w:val="24"/>
        </w:rPr>
        <w:tab/>
      </w:r>
      <w:r w:rsidR="002946CA" w:rsidRPr="00D74AA0">
        <w:rPr>
          <w:rFonts w:asciiTheme="majorBidi" w:hAnsiTheme="majorBidi" w:cstheme="majorBidi"/>
          <w:sz w:val="24"/>
          <w:szCs w:val="24"/>
        </w:rPr>
        <w:tab/>
      </w:r>
      <w:r>
        <w:rPr>
          <w:rFonts w:asciiTheme="majorBidi" w:hAnsiTheme="majorBidi" w:cstheme="majorBidi"/>
          <w:sz w:val="24"/>
          <w:szCs w:val="24"/>
        </w:rPr>
        <w:t xml:space="preserve">  4,000</w:t>
      </w:r>
    </w:p>
    <w:p w:rsidR="002946CA" w:rsidRPr="00D74AA0" w:rsidRDefault="002946CA" w:rsidP="004E13A0">
      <w:pPr>
        <w:spacing w:after="0" w:line="240" w:lineRule="auto"/>
        <w:ind w:firstLine="720"/>
        <w:rPr>
          <w:rFonts w:asciiTheme="majorBidi" w:hAnsiTheme="majorBidi" w:cstheme="majorBidi"/>
          <w:sz w:val="24"/>
          <w:szCs w:val="24"/>
        </w:rPr>
      </w:pPr>
    </w:p>
    <w:p w:rsidR="002946CA" w:rsidRPr="00D74AA0" w:rsidRDefault="002946CA" w:rsidP="004E13A0">
      <w:pPr>
        <w:spacing w:after="0" w:line="240" w:lineRule="auto"/>
        <w:ind w:firstLine="720"/>
        <w:rPr>
          <w:rFonts w:asciiTheme="majorBidi" w:hAnsiTheme="majorBidi" w:cstheme="majorBidi"/>
          <w:b/>
          <w:bCs/>
          <w:sz w:val="24"/>
          <w:szCs w:val="24"/>
        </w:rPr>
      </w:pPr>
      <w:r w:rsidRPr="00D74AA0">
        <w:rPr>
          <w:rFonts w:asciiTheme="majorBidi" w:hAnsiTheme="majorBidi" w:cstheme="majorBidi"/>
          <w:b/>
          <w:bCs/>
          <w:sz w:val="24"/>
          <w:szCs w:val="24"/>
        </w:rPr>
        <w:t xml:space="preserve">At </w:t>
      </w:r>
      <w:r w:rsidR="001D4EAB">
        <w:rPr>
          <w:rFonts w:asciiTheme="majorBidi" w:hAnsiTheme="majorBidi" w:cstheme="majorBidi"/>
          <w:b/>
          <w:bCs/>
          <w:sz w:val="24"/>
          <w:szCs w:val="24"/>
        </w:rPr>
        <w:t>December</w:t>
      </w:r>
      <w:r w:rsidRPr="00D74AA0">
        <w:rPr>
          <w:rFonts w:asciiTheme="majorBidi" w:hAnsiTheme="majorBidi" w:cstheme="majorBidi"/>
          <w:b/>
          <w:bCs/>
          <w:sz w:val="24"/>
          <w:szCs w:val="24"/>
        </w:rPr>
        <w:t xml:space="preserve"> 31</w:t>
      </w:r>
      <w:r w:rsidR="001D4EAB" w:rsidRPr="001D4EAB">
        <w:rPr>
          <w:rFonts w:asciiTheme="majorBidi" w:hAnsiTheme="majorBidi" w:cstheme="majorBidi"/>
          <w:b/>
          <w:bCs/>
          <w:sz w:val="24"/>
          <w:szCs w:val="24"/>
          <w:vertAlign w:val="superscript"/>
        </w:rPr>
        <w:t>st</w:t>
      </w:r>
      <w:r w:rsidRPr="00D74AA0">
        <w:rPr>
          <w:rFonts w:asciiTheme="majorBidi" w:hAnsiTheme="majorBidi" w:cstheme="majorBidi"/>
          <w:b/>
          <w:bCs/>
          <w:sz w:val="24"/>
          <w:szCs w:val="24"/>
        </w:rPr>
        <w:t xml:space="preserve">, 2016 </w:t>
      </w:r>
      <w:r w:rsidR="001D4EAB">
        <w:rPr>
          <w:rFonts w:asciiTheme="majorBidi" w:hAnsiTheme="majorBidi" w:cstheme="majorBidi"/>
          <w:b/>
          <w:bCs/>
          <w:sz w:val="24"/>
          <w:szCs w:val="24"/>
        </w:rPr>
        <w:t>Bhutta Associates</w:t>
      </w:r>
      <w:r w:rsidR="001D4EAB" w:rsidRPr="00D74AA0">
        <w:rPr>
          <w:rFonts w:asciiTheme="majorBidi" w:hAnsiTheme="majorBidi" w:cstheme="majorBidi"/>
          <w:b/>
          <w:bCs/>
          <w:sz w:val="24"/>
          <w:szCs w:val="24"/>
        </w:rPr>
        <w:t xml:space="preserve"> </w:t>
      </w:r>
      <w:r w:rsidRPr="00D74AA0">
        <w:rPr>
          <w:rFonts w:asciiTheme="majorBidi" w:hAnsiTheme="majorBidi" w:cstheme="majorBidi"/>
          <w:b/>
          <w:bCs/>
          <w:sz w:val="24"/>
          <w:szCs w:val="24"/>
        </w:rPr>
        <w:t>balance as per book was:</w:t>
      </w:r>
    </w:p>
    <w:p w:rsidR="002946CA" w:rsidRPr="00D74AA0" w:rsidRDefault="002946CA" w:rsidP="004E13A0">
      <w:pPr>
        <w:spacing w:after="0" w:line="240" w:lineRule="auto"/>
        <w:ind w:firstLine="720"/>
        <w:rPr>
          <w:rFonts w:asciiTheme="majorBidi" w:hAnsiTheme="majorBidi" w:cstheme="majorBidi"/>
          <w:sz w:val="24"/>
          <w:szCs w:val="24"/>
        </w:rPr>
      </w:pPr>
    </w:p>
    <w:p w:rsidR="00D0576B" w:rsidRPr="00D0576B" w:rsidRDefault="002946CA" w:rsidP="00D0576B">
      <w:pPr>
        <w:pStyle w:val="ListParagraph"/>
        <w:numPr>
          <w:ilvl w:val="0"/>
          <w:numId w:val="45"/>
        </w:numPr>
        <w:spacing w:after="0" w:line="240" w:lineRule="auto"/>
        <w:rPr>
          <w:rFonts w:asciiTheme="majorBidi" w:hAnsiTheme="majorBidi" w:cstheme="majorBidi"/>
          <w:b/>
          <w:bCs/>
          <w:sz w:val="24"/>
          <w:szCs w:val="24"/>
        </w:rPr>
      </w:pPr>
      <w:r w:rsidRPr="00D0576B">
        <w:rPr>
          <w:rFonts w:asciiTheme="majorBidi" w:hAnsiTheme="majorBidi" w:cstheme="majorBidi"/>
          <w:b/>
          <w:bCs/>
          <w:sz w:val="24"/>
          <w:szCs w:val="24"/>
        </w:rPr>
        <w:t xml:space="preserve">Rs. </w:t>
      </w:r>
      <w:r w:rsidR="001D4EAB" w:rsidRPr="00D0576B">
        <w:rPr>
          <w:rFonts w:asciiTheme="majorBidi" w:hAnsiTheme="majorBidi" w:cstheme="majorBidi"/>
          <w:b/>
          <w:bCs/>
          <w:sz w:val="24"/>
          <w:szCs w:val="24"/>
        </w:rPr>
        <w:t>8,000</w:t>
      </w:r>
    </w:p>
    <w:p w:rsidR="00D0576B" w:rsidRPr="00D0576B" w:rsidRDefault="00D0576B" w:rsidP="00D0576B">
      <w:pPr>
        <w:pStyle w:val="ListParagraph"/>
        <w:numPr>
          <w:ilvl w:val="0"/>
          <w:numId w:val="45"/>
        </w:numPr>
        <w:spacing w:after="0" w:line="240" w:lineRule="auto"/>
        <w:rPr>
          <w:rFonts w:asciiTheme="majorBidi" w:hAnsiTheme="majorBidi" w:cstheme="majorBidi"/>
          <w:sz w:val="24"/>
          <w:szCs w:val="24"/>
        </w:rPr>
      </w:pPr>
      <w:r w:rsidRPr="00D0576B">
        <w:rPr>
          <w:rFonts w:asciiTheme="majorBidi" w:hAnsiTheme="majorBidi" w:cstheme="majorBidi"/>
          <w:sz w:val="24"/>
          <w:szCs w:val="24"/>
        </w:rPr>
        <w:t>Rs. 9,750</w:t>
      </w:r>
    </w:p>
    <w:p w:rsidR="00D0576B" w:rsidRDefault="00D0576B" w:rsidP="00D0576B">
      <w:pPr>
        <w:pStyle w:val="ListParagraph"/>
        <w:numPr>
          <w:ilvl w:val="0"/>
          <w:numId w:val="45"/>
        </w:numPr>
        <w:spacing w:after="0" w:line="240" w:lineRule="auto"/>
        <w:rPr>
          <w:rFonts w:asciiTheme="majorBidi" w:hAnsiTheme="majorBidi" w:cstheme="majorBidi"/>
          <w:sz w:val="24"/>
          <w:szCs w:val="24"/>
        </w:rPr>
      </w:pPr>
      <w:r w:rsidRPr="00D0576B">
        <w:rPr>
          <w:rFonts w:asciiTheme="majorBidi" w:hAnsiTheme="majorBidi" w:cstheme="majorBidi"/>
          <w:sz w:val="24"/>
          <w:szCs w:val="24"/>
        </w:rPr>
        <w:t>Rs. 9,250</w:t>
      </w:r>
    </w:p>
    <w:p w:rsidR="002946CA" w:rsidRPr="00D0576B" w:rsidRDefault="002946CA" w:rsidP="00D0576B">
      <w:pPr>
        <w:pStyle w:val="ListParagraph"/>
        <w:numPr>
          <w:ilvl w:val="0"/>
          <w:numId w:val="45"/>
        </w:numPr>
        <w:spacing w:after="0" w:line="240" w:lineRule="auto"/>
        <w:rPr>
          <w:rFonts w:asciiTheme="majorBidi" w:hAnsiTheme="majorBidi" w:cstheme="majorBidi"/>
          <w:sz w:val="24"/>
          <w:szCs w:val="24"/>
        </w:rPr>
      </w:pPr>
      <w:r w:rsidRPr="00D0576B">
        <w:rPr>
          <w:rFonts w:asciiTheme="majorBidi" w:hAnsiTheme="majorBidi" w:cstheme="majorBidi"/>
          <w:sz w:val="24"/>
          <w:szCs w:val="24"/>
        </w:rPr>
        <w:t>Rs.</w:t>
      </w:r>
      <w:r w:rsidR="001D4EAB" w:rsidRPr="00D0576B">
        <w:rPr>
          <w:rFonts w:asciiTheme="majorBidi" w:hAnsiTheme="majorBidi" w:cstheme="majorBidi"/>
          <w:sz w:val="24"/>
          <w:szCs w:val="24"/>
        </w:rPr>
        <w:t xml:space="preserve"> </w:t>
      </w:r>
      <w:r w:rsidRPr="00D0576B">
        <w:rPr>
          <w:rFonts w:asciiTheme="majorBidi" w:hAnsiTheme="majorBidi" w:cstheme="majorBidi"/>
          <w:sz w:val="24"/>
          <w:szCs w:val="24"/>
        </w:rPr>
        <w:t>7,750</w:t>
      </w:r>
    </w:p>
    <w:p w:rsidR="002946CA" w:rsidRDefault="002946CA" w:rsidP="00D0576B">
      <w:pPr>
        <w:pStyle w:val="ListParagraph"/>
        <w:spacing w:after="0" w:line="240" w:lineRule="auto"/>
        <w:ind w:left="709"/>
        <w:rPr>
          <w:rFonts w:ascii="Times New Roman" w:hAnsi="Times New Roman" w:cs="Times New Roman"/>
          <w:sz w:val="24"/>
          <w:szCs w:val="24"/>
        </w:rPr>
      </w:pPr>
    </w:p>
    <w:p w:rsidR="00B42D59" w:rsidRPr="00830048" w:rsidRDefault="00B42D59" w:rsidP="0000514F">
      <w:pPr>
        <w:pStyle w:val="ListParagraph"/>
        <w:numPr>
          <w:ilvl w:val="0"/>
          <w:numId w:val="13"/>
        </w:numPr>
        <w:spacing w:after="0" w:line="240" w:lineRule="auto"/>
        <w:ind w:hanging="720"/>
        <w:jc w:val="both"/>
        <w:rPr>
          <w:rFonts w:asciiTheme="majorBidi" w:hAnsiTheme="majorBidi" w:cstheme="majorBidi"/>
          <w:b/>
          <w:bCs/>
          <w:sz w:val="24"/>
          <w:szCs w:val="24"/>
        </w:rPr>
      </w:pPr>
      <w:r w:rsidRPr="00830048">
        <w:rPr>
          <w:rFonts w:asciiTheme="majorBidi" w:hAnsiTheme="majorBidi" w:cstheme="majorBidi"/>
          <w:b/>
          <w:bCs/>
          <w:sz w:val="24"/>
          <w:szCs w:val="24"/>
        </w:rPr>
        <w:t>Which one of the following is a “Parent Entity”:</w:t>
      </w:r>
    </w:p>
    <w:p w:rsidR="00B42D59" w:rsidRPr="00830048" w:rsidRDefault="00B42D59" w:rsidP="00271323">
      <w:pPr>
        <w:pStyle w:val="ListParagraph"/>
        <w:spacing w:after="0" w:line="240" w:lineRule="auto"/>
        <w:jc w:val="both"/>
        <w:rPr>
          <w:rFonts w:asciiTheme="majorBidi" w:hAnsiTheme="majorBidi" w:cstheme="majorBidi"/>
          <w:b/>
          <w:bCs/>
          <w:sz w:val="24"/>
          <w:szCs w:val="24"/>
        </w:rPr>
      </w:pPr>
    </w:p>
    <w:p w:rsidR="00B42D59" w:rsidRPr="00830048" w:rsidRDefault="00B42D59" w:rsidP="0000514F">
      <w:pPr>
        <w:pStyle w:val="ListParagraph"/>
        <w:numPr>
          <w:ilvl w:val="0"/>
          <w:numId w:val="28"/>
        </w:numPr>
        <w:spacing w:after="0" w:line="240" w:lineRule="auto"/>
        <w:ind w:hanging="720"/>
        <w:rPr>
          <w:rFonts w:asciiTheme="majorBidi" w:hAnsiTheme="majorBidi" w:cstheme="majorBidi"/>
          <w:sz w:val="24"/>
          <w:szCs w:val="24"/>
        </w:rPr>
      </w:pPr>
      <w:r w:rsidRPr="00830048">
        <w:rPr>
          <w:rFonts w:asciiTheme="majorBidi" w:hAnsiTheme="majorBidi" w:cstheme="majorBidi"/>
          <w:sz w:val="24"/>
          <w:szCs w:val="24"/>
        </w:rPr>
        <w:t>An entity that has only one subsidiary</w:t>
      </w:r>
    </w:p>
    <w:p w:rsidR="00B42D59" w:rsidRPr="00830048" w:rsidRDefault="00B42D59" w:rsidP="0000514F">
      <w:pPr>
        <w:pStyle w:val="ListParagraph"/>
        <w:numPr>
          <w:ilvl w:val="0"/>
          <w:numId w:val="28"/>
        </w:numPr>
        <w:spacing w:after="0" w:line="240" w:lineRule="auto"/>
        <w:ind w:hanging="720"/>
        <w:rPr>
          <w:rFonts w:asciiTheme="majorBidi" w:hAnsiTheme="majorBidi" w:cstheme="majorBidi"/>
          <w:b/>
          <w:sz w:val="24"/>
          <w:szCs w:val="24"/>
        </w:rPr>
      </w:pPr>
      <w:r w:rsidRPr="00830048">
        <w:rPr>
          <w:rFonts w:asciiTheme="majorBidi" w:hAnsiTheme="majorBidi" w:cstheme="majorBidi"/>
          <w:b/>
          <w:sz w:val="24"/>
          <w:szCs w:val="24"/>
        </w:rPr>
        <w:t>Having one or more subsidiaries.</w:t>
      </w:r>
    </w:p>
    <w:p w:rsidR="00B42D59" w:rsidRPr="00830048" w:rsidRDefault="00B42D59" w:rsidP="0000514F">
      <w:pPr>
        <w:pStyle w:val="ListParagraph"/>
        <w:numPr>
          <w:ilvl w:val="0"/>
          <w:numId w:val="28"/>
        </w:numPr>
        <w:spacing w:after="0" w:line="240" w:lineRule="auto"/>
        <w:ind w:hanging="720"/>
        <w:rPr>
          <w:rFonts w:asciiTheme="majorBidi" w:hAnsiTheme="majorBidi" w:cstheme="majorBidi"/>
          <w:sz w:val="24"/>
          <w:szCs w:val="24"/>
        </w:rPr>
      </w:pPr>
      <w:r w:rsidRPr="00830048">
        <w:rPr>
          <w:rFonts w:asciiTheme="majorBidi" w:hAnsiTheme="majorBidi" w:cstheme="majorBidi"/>
          <w:sz w:val="24"/>
          <w:szCs w:val="24"/>
        </w:rPr>
        <w:t>An entity</w:t>
      </w:r>
      <w:r>
        <w:rPr>
          <w:rFonts w:asciiTheme="majorBidi" w:hAnsiTheme="majorBidi" w:cstheme="majorBidi"/>
          <w:sz w:val="24"/>
          <w:szCs w:val="24"/>
        </w:rPr>
        <w:t xml:space="preserve"> that is controlled by another company.</w:t>
      </w:r>
    </w:p>
    <w:p w:rsidR="00B42D59" w:rsidRDefault="00B42D59" w:rsidP="00271323">
      <w:pPr>
        <w:spacing w:after="0" w:line="240" w:lineRule="auto"/>
        <w:rPr>
          <w:rFonts w:asciiTheme="majorBidi" w:hAnsiTheme="majorBidi" w:cstheme="majorBidi"/>
          <w:sz w:val="24"/>
          <w:szCs w:val="24"/>
        </w:rPr>
      </w:pPr>
      <w:r w:rsidRPr="00D74AA0">
        <w:rPr>
          <w:rFonts w:asciiTheme="majorBidi" w:hAnsiTheme="majorBidi" w:cstheme="majorBidi"/>
          <w:sz w:val="24"/>
          <w:szCs w:val="24"/>
        </w:rPr>
        <w:tab/>
      </w:r>
    </w:p>
    <w:p w:rsidR="00BD6C6B" w:rsidRDefault="00BD6C6B" w:rsidP="00271323">
      <w:pPr>
        <w:pStyle w:val="ListParagraph"/>
        <w:spacing w:after="0" w:line="240" w:lineRule="auto"/>
        <w:ind w:left="1170"/>
        <w:rPr>
          <w:rFonts w:ascii="Times New Roman" w:hAnsi="Times New Roman" w:cs="Times New Roman"/>
          <w:sz w:val="24"/>
          <w:szCs w:val="24"/>
        </w:rPr>
      </w:pPr>
    </w:p>
    <w:p w:rsidR="005649FD" w:rsidRPr="000579AF" w:rsidRDefault="0069289F" w:rsidP="0000514F">
      <w:pPr>
        <w:pStyle w:val="ListParagraph"/>
        <w:numPr>
          <w:ilvl w:val="0"/>
          <w:numId w:val="13"/>
        </w:numPr>
        <w:spacing w:after="0" w:line="240" w:lineRule="auto"/>
        <w:ind w:hanging="720"/>
        <w:jc w:val="both"/>
        <w:rPr>
          <w:rFonts w:asciiTheme="majorBidi" w:hAnsiTheme="majorBidi" w:cstheme="majorBidi"/>
          <w:b/>
          <w:bCs/>
          <w:sz w:val="24"/>
          <w:szCs w:val="24"/>
        </w:rPr>
      </w:pPr>
      <w:r w:rsidRPr="000579AF">
        <w:rPr>
          <w:rFonts w:asciiTheme="majorBidi" w:hAnsiTheme="majorBidi" w:cstheme="majorBidi"/>
          <w:b/>
          <w:bCs/>
          <w:sz w:val="24"/>
          <w:szCs w:val="24"/>
        </w:rPr>
        <w:t xml:space="preserve">Calculate </w:t>
      </w:r>
      <w:r w:rsidR="005649FD" w:rsidRPr="000579AF">
        <w:rPr>
          <w:rFonts w:asciiTheme="majorBidi" w:hAnsiTheme="majorBidi" w:cstheme="majorBidi"/>
          <w:b/>
          <w:bCs/>
          <w:sz w:val="24"/>
          <w:szCs w:val="24"/>
        </w:rPr>
        <w:t xml:space="preserve">Basic Earnings per Share </w:t>
      </w:r>
      <w:r w:rsidR="00FF7B2A" w:rsidRPr="000579AF">
        <w:rPr>
          <w:rFonts w:asciiTheme="majorBidi" w:hAnsiTheme="majorBidi" w:cstheme="majorBidi"/>
          <w:b/>
          <w:bCs/>
          <w:sz w:val="24"/>
          <w:szCs w:val="24"/>
        </w:rPr>
        <w:t>for December 31</w:t>
      </w:r>
      <w:r w:rsidR="00FF7B2A" w:rsidRPr="000579AF">
        <w:rPr>
          <w:rFonts w:asciiTheme="majorBidi" w:hAnsiTheme="majorBidi" w:cstheme="majorBidi"/>
          <w:b/>
          <w:bCs/>
          <w:sz w:val="24"/>
          <w:szCs w:val="24"/>
          <w:vertAlign w:val="superscript"/>
        </w:rPr>
        <w:t>st</w:t>
      </w:r>
      <w:r w:rsidR="00FF7B2A" w:rsidRPr="000579AF">
        <w:rPr>
          <w:rFonts w:asciiTheme="majorBidi" w:hAnsiTheme="majorBidi" w:cstheme="majorBidi"/>
          <w:b/>
          <w:bCs/>
          <w:sz w:val="24"/>
          <w:szCs w:val="24"/>
        </w:rPr>
        <w:t>, 2016 o</w:t>
      </w:r>
      <w:r w:rsidR="005649FD" w:rsidRPr="000579AF">
        <w:rPr>
          <w:rFonts w:asciiTheme="majorBidi" w:hAnsiTheme="majorBidi" w:cstheme="majorBidi"/>
          <w:b/>
          <w:bCs/>
          <w:sz w:val="24"/>
          <w:szCs w:val="24"/>
        </w:rPr>
        <w:t xml:space="preserve">n following </w:t>
      </w:r>
      <w:r w:rsidR="00FF7B2A" w:rsidRPr="000579AF">
        <w:rPr>
          <w:rFonts w:asciiTheme="majorBidi" w:hAnsiTheme="majorBidi" w:cstheme="majorBidi"/>
          <w:b/>
          <w:bCs/>
          <w:sz w:val="24"/>
          <w:szCs w:val="24"/>
        </w:rPr>
        <w:t xml:space="preserve">available </w:t>
      </w:r>
      <w:r w:rsidR="005649FD" w:rsidRPr="000579AF">
        <w:rPr>
          <w:rFonts w:asciiTheme="majorBidi" w:hAnsiTheme="majorBidi" w:cstheme="majorBidi"/>
          <w:b/>
          <w:bCs/>
          <w:sz w:val="24"/>
          <w:szCs w:val="24"/>
        </w:rPr>
        <w:t>Financial Data.</w:t>
      </w:r>
    </w:p>
    <w:p w:rsidR="005649FD" w:rsidRPr="000579AF" w:rsidRDefault="005649FD" w:rsidP="00271323">
      <w:pPr>
        <w:pStyle w:val="ListParagraph"/>
        <w:spacing w:after="0" w:line="240" w:lineRule="auto"/>
        <w:jc w:val="both"/>
        <w:rPr>
          <w:rFonts w:asciiTheme="majorBidi" w:hAnsiTheme="majorBidi" w:cstheme="majorBidi"/>
          <w:b/>
          <w:bCs/>
          <w:sz w:val="24"/>
          <w:szCs w:val="24"/>
        </w:rPr>
      </w:pPr>
    </w:p>
    <w:p w:rsidR="005649FD" w:rsidRPr="000579AF" w:rsidRDefault="005649FD" w:rsidP="00271323">
      <w:pPr>
        <w:pStyle w:val="ListParagraph"/>
        <w:spacing w:after="0" w:line="240" w:lineRule="auto"/>
        <w:jc w:val="both"/>
        <w:rPr>
          <w:rFonts w:asciiTheme="majorBidi" w:hAnsiTheme="majorBidi" w:cstheme="majorBidi"/>
          <w:bCs/>
          <w:sz w:val="24"/>
          <w:szCs w:val="24"/>
        </w:rPr>
      </w:pPr>
      <w:r w:rsidRPr="000579AF">
        <w:rPr>
          <w:rFonts w:asciiTheme="majorBidi" w:hAnsiTheme="majorBidi" w:cstheme="majorBidi"/>
          <w:bCs/>
          <w:sz w:val="24"/>
          <w:szCs w:val="24"/>
        </w:rPr>
        <w:t xml:space="preserve">Profit Attributable to </w:t>
      </w:r>
      <w:r w:rsidR="00F9428B" w:rsidRPr="000579AF">
        <w:rPr>
          <w:rFonts w:asciiTheme="majorBidi" w:hAnsiTheme="majorBidi" w:cstheme="majorBidi"/>
          <w:bCs/>
          <w:sz w:val="24"/>
          <w:szCs w:val="24"/>
        </w:rPr>
        <w:t>Ordinary Equity Holders December 31</w:t>
      </w:r>
      <w:r w:rsidR="00F9428B" w:rsidRPr="000579AF">
        <w:rPr>
          <w:rFonts w:asciiTheme="majorBidi" w:hAnsiTheme="majorBidi" w:cstheme="majorBidi"/>
          <w:bCs/>
          <w:sz w:val="24"/>
          <w:szCs w:val="24"/>
          <w:vertAlign w:val="superscript"/>
        </w:rPr>
        <w:t>st</w:t>
      </w:r>
      <w:r w:rsidR="00F9428B" w:rsidRPr="000579AF">
        <w:rPr>
          <w:rFonts w:asciiTheme="majorBidi" w:hAnsiTheme="majorBidi" w:cstheme="majorBidi"/>
          <w:bCs/>
          <w:sz w:val="24"/>
          <w:szCs w:val="24"/>
        </w:rPr>
        <w:t>, 2015</w:t>
      </w:r>
      <w:r w:rsidR="00F9428B" w:rsidRPr="000579AF">
        <w:rPr>
          <w:rFonts w:asciiTheme="majorBidi" w:hAnsiTheme="majorBidi" w:cstheme="majorBidi"/>
          <w:bCs/>
          <w:sz w:val="24"/>
          <w:szCs w:val="24"/>
        </w:rPr>
        <w:tab/>
      </w:r>
      <w:r w:rsidR="00F9428B" w:rsidRPr="000579AF">
        <w:rPr>
          <w:rFonts w:asciiTheme="majorBidi" w:hAnsiTheme="majorBidi" w:cstheme="majorBidi"/>
          <w:bCs/>
          <w:sz w:val="24"/>
          <w:szCs w:val="24"/>
        </w:rPr>
        <w:tab/>
        <w:t>180</w:t>
      </w:r>
    </w:p>
    <w:p w:rsidR="00F9428B" w:rsidRPr="000579AF" w:rsidRDefault="00F9428B" w:rsidP="00271323">
      <w:pPr>
        <w:pStyle w:val="ListParagraph"/>
        <w:spacing w:after="0" w:line="240" w:lineRule="auto"/>
        <w:jc w:val="both"/>
        <w:rPr>
          <w:rFonts w:asciiTheme="majorBidi" w:hAnsiTheme="majorBidi" w:cstheme="majorBidi"/>
          <w:bCs/>
          <w:sz w:val="24"/>
          <w:szCs w:val="24"/>
        </w:rPr>
      </w:pPr>
      <w:r w:rsidRPr="000579AF">
        <w:rPr>
          <w:rFonts w:asciiTheme="majorBidi" w:hAnsiTheme="majorBidi" w:cstheme="majorBidi"/>
          <w:bCs/>
          <w:sz w:val="24"/>
          <w:szCs w:val="24"/>
        </w:rPr>
        <w:t>Profit Attributable to Ordinary Equity Holders December 31</w:t>
      </w:r>
      <w:r w:rsidRPr="000579AF">
        <w:rPr>
          <w:rFonts w:asciiTheme="majorBidi" w:hAnsiTheme="majorBidi" w:cstheme="majorBidi"/>
          <w:bCs/>
          <w:sz w:val="24"/>
          <w:szCs w:val="24"/>
          <w:vertAlign w:val="superscript"/>
        </w:rPr>
        <w:t>st</w:t>
      </w:r>
      <w:r w:rsidRPr="000579AF">
        <w:rPr>
          <w:rFonts w:asciiTheme="majorBidi" w:hAnsiTheme="majorBidi" w:cstheme="majorBidi"/>
          <w:bCs/>
          <w:sz w:val="24"/>
          <w:szCs w:val="24"/>
        </w:rPr>
        <w:t>, 201</w:t>
      </w:r>
      <w:r w:rsidR="005139D8" w:rsidRPr="000579AF">
        <w:rPr>
          <w:rFonts w:asciiTheme="majorBidi" w:hAnsiTheme="majorBidi" w:cstheme="majorBidi"/>
          <w:bCs/>
          <w:sz w:val="24"/>
          <w:szCs w:val="24"/>
        </w:rPr>
        <w:t>6</w:t>
      </w:r>
      <w:r w:rsidRPr="000579AF">
        <w:rPr>
          <w:rFonts w:asciiTheme="majorBidi" w:hAnsiTheme="majorBidi" w:cstheme="majorBidi"/>
          <w:bCs/>
          <w:sz w:val="24"/>
          <w:szCs w:val="24"/>
        </w:rPr>
        <w:tab/>
      </w:r>
      <w:r w:rsidRPr="000579AF">
        <w:rPr>
          <w:rFonts w:asciiTheme="majorBidi" w:hAnsiTheme="majorBidi" w:cstheme="majorBidi"/>
          <w:bCs/>
          <w:sz w:val="24"/>
          <w:szCs w:val="24"/>
        </w:rPr>
        <w:tab/>
      </w:r>
      <w:r w:rsidR="005139D8" w:rsidRPr="000579AF">
        <w:rPr>
          <w:rFonts w:asciiTheme="majorBidi" w:hAnsiTheme="majorBidi" w:cstheme="majorBidi"/>
          <w:bCs/>
          <w:sz w:val="24"/>
          <w:szCs w:val="24"/>
        </w:rPr>
        <w:t>600</w:t>
      </w:r>
    </w:p>
    <w:p w:rsidR="005139D8" w:rsidRPr="000579AF" w:rsidRDefault="005139D8" w:rsidP="00271323">
      <w:pPr>
        <w:pStyle w:val="ListParagraph"/>
        <w:spacing w:after="0" w:line="240" w:lineRule="auto"/>
        <w:jc w:val="both"/>
        <w:rPr>
          <w:rFonts w:asciiTheme="majorBidi" w:hAnsiTheme="majorBidi" w:cstheme="majorBidi"/>
          <w:bCs/>
          <w:sz w:val="24"/>
          <w:szCs w:val="24"/>
        </w:rPr>
      </w:pPr>
      <w:r w:rsidRPr="000579AF">
        <w:rPr>
          <w:rFonts w:asciiTheme="majorBidi" w:hAnsiTheme="majorBidi" w:cstheme="majorBidi"/>
          <w:bCs/>
          <w:sz w:val="24"/>
          <w:szCs w:val="24"/>
        </w:rPr>
        <w:t>Ordinary Shares Outstanding until October 31</w:t>
      </w:r>
      <w:r w:rsidRPr="000579AF">
        <w:rPr>
          <w:rFonts w:asciiTheme="majorBidi" w:hAnsiTheme="majorBidi" w:cstheme="majorBidi"/>
          <w:bCs/>
          <w:sz w:val="24"/>
          <w:szCs w:val="24"/>
          <w:vertAlign w:val="superscript"/>
        </w:rPr>
        <w:t>st</w:t>
      </w:r>
      <w:r w:rsidRPr="000579AF">
        <w:rPr>
          <w:rFonts w:asciiTheme="majorBidi" w:hAnsiTheme="majorBidi" w:cstheme="majorBidi"/>
          <w:bCs/>
          <w:sz w:val="24"/>
          <w:szCs w:val="24"/>
        </w:rPr>
        <w:t>, 2016</w:t>
      </w:r>
      <w:r w:rsidRPr="000579AF">
        <w:rPr>
          <w:rFonts w:asciiTheme="majorBidi" w:hAnsiTheme="majorBidi" w:cstheme="majorBidi"/>
          <w:bCs/>
          <w:sz w:val="24"/>
          <w:szCs w:val="24"/>
        </w:rPr>
        <w:tab/>
      </w:r>
      <w:r w:rsidRPr="000579AF">
        <w:rPr>
          <w:rFonts w:asciiTheme="majorBidi" w:hAnsiTheme="majorBidi" w:cstheme="majorBidi"/>
          <w:bCs/>
          <w:sz w:val="24"/>
          <w:szCs w:val="24"/>
        </w:rPr>
        <w:tab/>
      </w:r>
      <w:r w:rsidRPr="000579AF">
        <w:rPr>
          <w:rFonts w:asciiTheme="majorBidi" w:hAnsiTheme="majorBidi" w:cstheme="majorBidi"/>
          <w:bCs/>
          <w:sz w:val="24"/>
          <w:szCs w:val="24"/>
        </w:rPr>
        <w:tab/>
      </w:r>
      <w:r w:rsidRPr="000579AF">
        <w:rPr>
          <w:rFonts w:asciiTheme="majorBidi" w:hAnsiTheme="majorBidi" w:cstheme="majorBidi"/>
          <w:bCs/>
          <w:sz w:val="24"/>
          <w:szCs w:val="24"/>
        </w:rPr>
        <w:tab/>
        <w:t>200</w:t>
      </w:r>
    </w:p>
    <w:p w:rsidR="005139D8" w:rsidRPr="000579AF" w:rsidRDefault="005139D8" w:rsidP="00271323">
      <w:pPr>
        <w:pStyle w:val="ListParagraph"/>
        <w:spacing w:after="0" w:line="240" w:lineRule="auto"/>
        <w:jc w:val="both"/>
        <w:rPr>
          <w:rFonts w:asciiTheme="majorBidi" w:hAnsiTheme="majorBidi" w:cstheme="majorBidi"/>
          <w:bCs/>
          <w:sz w:val="24"/>
          <w:szCs w:val="24"/>
        </w:rPr>
      </w:pPr>
      <w:r w:rsidRPr="000579AF">
        <w:rPr>
          <w:rFonts w:asciiTheme="majorBidi" w:hAnsiTheme="majorBidi" w:cstheme="majorBidi"/>
          <w:bCs/>
          <w:sz w:val="24"/>
          <w:szCs w:val="24"/>
        </w:rPr>
        <w:t>Bonus Issued on November 1</w:t>
      </w:r>
      <w:r w:rsidRPr="000579AF">
        <w:rPr>
          <w:rFonts w:asciiTheme="majorBidi" w:hAnsiTheme="majorBidi" w:cstheme="majorBidi"/>
          <w:bCs/>
          <w:sz w:val="24"/>
          <w:szCs w:val="24"/>
          <w:vertAlign w:val="superscript"/>
        </w:rPr>
        <w:t>st</w:t>
      </w:r>
      <w:r w:rsidRPr="000579AF">
        <w:rPr>
          <w:rFonts w:asciiTheme="majorBidi" w:hAnsiTheme="majorBidi" w:cstheme="majorBidi"/>
          <w:bCs/>
          <w:sz w:val="24"/>
          <w:szCs w:val="24"/>
        </w:rPr>
        <w:t>, 2016</w:t>
      </w:r>
      <w:r w:rsidR="00A13D7B" w:rsidRPr="000579AF">
        <w:rPr>
          <w:rFonts w:asciiTheme="majorBidi" w:hAnsiTheme="majorBidi" w:cstheme="majorBidi"/>
          <w:bCs/>
          <w:sz w:val="24"/>
          <w:szCs w:val="24"/>
        </w:rPr>
        <w:t xml:space="preserve"> </w:t>
      </w:r>
      <w:r w:rsidRPr="000579AF">
        <w:rPr>
          <w:rFonts w:asciiTheme="majorBidi" w:hAnsiTheme="majorBidi" w:cstheme="majorBidi"/>
          <w:bCs/>
          <w:sz w:val="24"/>
          <w:szCs w:val="24"/>
        </w:rPr>
        <w:t xml:space="preserve">@ </w:t>
      </w:r>
      <w:r w:rsidR="00975DE3" w:rsidRPr="000579AF">
        <w:rPr>
          <w:rFonts w:asciiTheme="majorBidi" w:hAnsiTheme="majorBidi" w:cstheme="majorBidi"/>
          <w:bCs/>
          <w:sz w:val="24"/>
          <w:szCs w:val="24"/>
        </w:rPr>
        <w:t>2 Ordinary Shares for each Ordinary Share Outstanding</w:t>
      </w:r>
      <w:r w:rsidR="00021032" w:rsidRPr="000579AF">
        <w:rPr>
          <w:rFonts w:asciiTheme="majorBidi" w:hAnsiTheme="majorBidi" w:cstheme="majorBidi"/>
          <w:bCs/>
          <w:sz w:val="24"/>
          <w:szCs w:val="24"/>
        </w:rPr>
        <w:t xml:space="preserve">. </w:t>
      </w:r>
    </w:p>
    <w:p w:rsidR="0069289F" w:rsidRPr="000579AF" w:rsidRDefault="0069289F" w:rsidP="00271323">
      <w:pPr>
        <w:pStyle w:val="ListParagraph"/>
        <w:spacing w:after="0" w:line="240" w:lineRule="auto"/>
        <w:jc w:val="both"/>
        <w:rPr>
          <w:rFonts w:asciiTheme="majorBidi" w:hAnsiTheme="majorBidi" w:cstheme="majorBidi"/>
          <w:b/>
          <w:bCs/>
          <w:sz w:val="24"/>
          <w:szCs w:val="24"/>
        </w:rPr>
      </w:pPr>
    </w:p>
    <w:p w:rsidR="00D0576B" w:rsidRDefault="0069289F" w:rsidP="00D0576B">
      <w:pPr>
        <w:pStyle w:val="ListParagraph"/>
        <w:spacing w:after="0" w:line="240" w:lineRule="auto"/>
        <w:rPr>
          <w:rFonts w:asciiTheme="majorBidi" w:hAnsiTheme="majorBidi" w:cstheme="majorBidi"/>
          <w:b/>
          <w:bCs/>
          <w:sz w:val="24"/>
          <w:szCs w:val="24"/>
        </w:rPr>
      </w:pPr>
      <w:r w:rsidRPr="000579AF">
        <w:rPr>
          <w:rFonts w:asciiTheme="majorBidi" w:hAnsiTheme="majorBidi" w:cstheme="majorBidi"/>
          <w:b/>
          <w:bCs/>
          <w:sz w:val="24"/>
          <w:szCs w:val="24"/>
        </w:rPr>
        <w:t>a)</w:t>
      </w:r>
      <w:r w:rsidRPr="000579AF">
        <w:rPr>
          <w:rFonts w:asciiTheme="majorBidi" w:hAnsiTheme="majorBidi" w:cstheme="majorBidi"/>
          <w:b/>
          <w:bCs/>
          <w:sz w:val="24"/>
          <w:szCs w:val="24"/>
        </w:rPr>
        <w:tab/>
      </w:r>
      <w:r w:rsidR="00FF7B2A" w:rsidRPr="000579AF">
        <w:rPr>
          <w:rFonts w:asciiTheme="majorBidi" w:hAnsiTheme="majorBidi" w:cstheme="majorBidi"/>
          <w:b/>
          <w:bCs/>
          <w:sz w:val="24"/>
          <w:szCs w:val="24"/>
        </w:rPr>
        <w:t>1.00</w:t>
      </w:r>
    </w:p>
    <w:p w:rsidR="00D0576B" w:rsidRDefault="0069289F" w:rsidP="00D0576B">
      <w:pPr>
        <w:pStyle w:val="ListParagraph"/>
        <w:spacing w:after="0" w:line="240" w:lineRule="auto"/>
        <w:rPr>
          <w:rFonts w:asciiTheme="majorBidi" w:hAnsiTheme="majorBidi" w:cstheme="majorBidi"/>
          <w:sz w:val="24"/>
          <w:szCs w:val="24"/>
        </w:rPr>
      </w:pPr>
      <w:r w:rsidRPr="000579AF">
        <w:rPr>
          <w:rFonts w:asciiTheme="majorBidi" w:hAnsiTheme="majorBidi" w:cstheme="majorBidi"/>
          <w:sz w:val="24"/>
          <w:szCs w:val="24"/>
        </w:rPr>
        <w:t>b)</w:t>
      </w:r>
      <w:r w:rsidRPr="000579AF">
        <w:rPr>
          <w:rFonts w:asciiTheme="majorBidi" w:hAnsiTheme="majorBidi" w:cstheme="majorBidi"/>
          <w:sz w:val="24"/>
          <w:szCs w:val="24"/>
        </w:rPr>
        <w:tab/>
      </w:r>
      <w:r w:rsidR="00D8695D" w:rsidRPr="000579AF">
        <w:rPr>
          <w:rFonts w:asciiTheme="majorBidi" w:hAnsiTheme="majorBidi" w:cstheme="majorBidi"/>
          <w:sz w:val="24"/>
          <w:szCs w:val="24"/>
        </w:rPr>
        <w:t>0.300</w:t>
      </w:r>
    </w:p>
    <w:p w:rsidR="00D0576B" w:rsidRDefault="0069289F" w:rsidP="00D0576B">
      <w:pPr>
        <w:pStyle w:val="ListParagraph"/>
        <w:spacing w:after="0" w:line="240" w:lineRule="auto"/>
        <w:rPr>
          <w:rFonts w:asciiTheme="majorBidi" w:hAnsiTheme="majorBidi" w:cstheme="majorBidi"/>
          <w:sz w:val="24"/>
          <w:szCs w:val="24"/>
        </w:rPr>
      </w:pPr>
      <w:r w:rsidRPr="000579AF">
        <w:rPr>
          <w:rFonts w:asciiTheme="majorBidi" w:hAnsiTheme="majorBidi" w:cstheme="majorBidi"/>
          <w:sz w:val="24"/>
          <w:szCs w:val="24"/>
        </w:rPr>
        <w:t>c)</w:t>
      </w:r>
      <w:r w:rsidRPr="000579AF">
        <w:rPr>
          <w:rFonts w:asciiTheme="majorBidi" w:hAnsiTheme="majorBidi" w:cstheme="majorBidi"/>
          <w:sz w:val="24"/>
          <w:szCs w:val="24"/>
        </w:rPr>
        <w:tab/>
      </w:r>
      <w:r w:rsidR="00D8695D" w:rsidRPr="000579AF">
        <w:rPr>
          <w:rFonts w:asciiTheme="majorBidi" w:hAnsiTheme="majorBidi" w:cstheme="majorBidi"/>
          <w:sz w:val="24"/>
          <w:szCs w:val="24"/>
        </w:rPr>
        <w:t>0.100</w:t>
      </w:r>
    </w:p>
    <w:p w:rsidR="0069289F" w:rsidRPr="00D0576B" w:rsidRDefault="0069289F" w:rsidP="00D0576B">
      <w:pPr>
        <w:pStyle w:val="ListParagraph"/>
        <w:spacing w:after="0" w:line="240" w:lineRule="auto"/>
        <w:rPr>
          <w:rFonts w:asciiTheme="majorBidi" w:hAnsiTheme="majorBidi" w:cstheme="majorBidi"/>
          <w:b/>
          <w:bCs/>
          <w:sz w:val="24"/>
          <w:szCs w:val="24"/>
        </w:rPr>
      </w:pPr>
      <w:r w:rsidRPr="000579AF">
        <w:rPr>
          <w:rFonts w:asciiTheme="majorBidi" w:hAnsiTheme="majorBidi" w:cstheme="majorBidi"/>
          <w:sz w:val="24"/>
          <w:szCs w:val="24"/>
        </w:rPr>
        <w:t>d)</w:t>
      </w:r>
      <w:r w:rsidRPr="000579AF">
        <w:rPr>
          <w:rFonts w:asciiTheme="majorBidi" w:hAnsiTheme="majorBidi" w:cstheme="majorBidi"/>
          <w:sz w:val="24"/>
          <w:szCs w:val="24"/>
        </w:rPr>
        <w:tab/>
      </w:r>
      <w:r w:rsidR="00D8695D" w:rsidRPr="000579AF">
        <w:rPr>
          <w:rFonts w:asciiTheme="majorBidi" w:hAnsiTheme="majorBidi" w:cstheme="majorBidi"/>
          <w:sz w:val="24"/>
          <w:szCs w:val="24"/>
        </w:rPr>
        <w:t>0.200</w:t>
      </w:r>
    </w:p>
    <w:p w:rsidR="0069289F" w:rsidRDefault="0069289F" w:rsidP="00271323">
      <w:pPr>
        <w:spacing w:after="0" w:line="240" w:lineRule="auto"/>
        <w:rPr>
          <w:rFonts w:asciiTheme="majorBidi" w:hAnsiTheme="majorBidi" w:cstheme="majorBidi"/>
          <w:sz w:val="24"/>
          <w:szCs w:val="24"/>
          <w:highlight w:val="yellow"/>
        </w:rPr>
      </w:pPr>
    </w:p>
    <w:p w:rsidR="00F639D4" w:rsidRPr="008752E7" w:rsidRDefault="00F639D4" w:rsidP="0000514F">
      <w:pPr>
        <w:pStyle w:val="ListParagraph"/>
        <w:numPr>
          <w:ilvl w:val="0"/>
          <w:numId w:val="13"/>
        </w:numPr>
        <w:spacing w:after="0" w:line="240" w:lineRule="auto"/>
        <w:ind w:hanging="720"/>
        <w:jc w:val="both"/>
        <w:rPr>
          <w:rFonts w:asciiTheme="majorBidi" w:hAnsiTheme="majorBidi" w:cstheme="majorBidi"/>
          <w:b/>
          <w:bCs/>
          <w:sz w:val="24"/>
          <w:szCs w:val="24"/>
        </w:rPr>
      </w:pPr>
      <w:r w:rsidRPr="008752E7">
        <w:rPr>
          <w:rFonts w:asciiTheme="majorBidi" w:hAnsiTheme="majorBidi" w:cstheme="majorBidi"/>
          <w:b/>
          <w:bCs/>
          <w:sz w:val="24"/>
          <w:szCs w:val="24"/>
        </w:rPr>
        <w:t>Habib Constructions is constantly using the percentage of completion method for recognition of income. A summary of the Financial Data during the construction period is as follows:</w:t>
      </w:r>
    </w:p>
    <w:p w:rsidR="00F639D4" w:rsidRPr="008752E7" w:rsidRDefault="00F639D4" w:rsidP="00F639D4">
      <w:pPr>
        <w:spacing w:after="0" w:line="240" w:lineRule="auto"/>
        <w:ind w:left="3600" w:firstLine="720"/>
        <w:rPr>
          <w:rFonts w:asciiTheme="majorBidi" w:hAnsiTheme="majorBidi" w:cstheme="majorBidi"/>
          <w:b/>
          <w:sz w:val="24"/>
          <w:szCs w:val="24"/>
        </w:rPr>
      </w:pPr>
      <w:r w:rsidRPr="008752E7">
        <w:rPr>
          <w:rFonts w:asciiTheme="majorBidi" w:hAnsiTheme="majorBidi" w:cstheme="majorBidi"/>
          <w:b/>
          <w:sz w:val="24"/>
          <w:szCs w:val="24"/>
        </w:rPr>
        <w:t>Year-I</w:t>
      </w:r>
      <w:r w:rsidRPr="008752E7">
        <w:rPr>
          <w:rFonts w:asciiTheme="majorBidi" w:hAnsiTheme="majorBidi" w:cstheme="majorBidi"/>
          <w:b/>
          <w:sz w:val="24"/>
          <w:szCs w:val="24"/>
        </w:rPr>
        <w:tab/>
      </w:r>
      <w:r w:rsidRPr="008752E7">
        <w:rPr>
          <w:rFonts w:asciiTheme="majorBidi" w:hAnsiTheme="majorBidi" w:cstheme="majorBidi"/>
          <w:b/>
          <w:sz w:val="24"/>
          <w:szCs w:val="24"/>
        </w:rPr>
        <w:tab/>
        <w:t xml:space="preserve">Year-II </w:t>
      </w:r>
      <w:r w:rsidRPr="008752E7">
        <w:rPr>
          <w:rFonts w:asciiTheme="majorBidi" w:hAnsiTheme="majorBidi" w:cstheme="majorBidi"/>
          <w:b/>
          <w:sz w:val="24"/>
          <w:szCs w:val="24"/>
        </w:rPr>
        <w:tab/>
        <w:t>Year-III</w:t>
      </w:r>
    </w:p>
    <w:p w:rsidR="00F639D4" w:rsidRPr="008752E7" w:rsidRDefault="00F639D4" w:rsidP="00F639D4">
      <w:pPr>
        <w:spacing w:after="0" w:line="240" w:lineRule="auto"/>
        <w:rPr>
          <w:rFonts w:asciiTheme="majorBidi" w:hAnsiTheme="majorBidi" w:cstheme="majorBidi"/>
          <w:b/>
          <w:sz w:val="24"/>
          <w:szCs w:val="24"/>
        </w:rPr>
      </w:pPr>
      <w:r w:rsidRPr="008752E7">
        <w:rPr>
          <w:rFonts w:asciiTheme="majorBidi" w:hAnsiTheme="majorBidi" w:cstheme="majorBidi"/>
          <w:sz w:val="24"/>
          <w:szCs w:val="24"/>
        </w:rPr>
        <w:tab/>
      </w:r>
      <w:r w:rsidRPr="008752E7">
        <w:rPr>
          <w:rFonts w:asciiTheme="majorBidi" w:hAnsiTheme="majorBidi" w:cstheme="majorBidi"/>
          <w:sz w:val="24"/>
          <w:szCs w:val="24"/>
        </w:rPr>
        <w:tab/>
      </w:r>
      <w:r w:rsidRPr="008752E7">
        <w:rPr>
          <w:rFonts w:asciiTheme="majorBidi" w:hAnsiTheme="majorBidi" w:cstheme="majorBidi"/>
          <w:sz w:val="24"/>
          <w:szCs w:val="24"/>
        </w:rPr>
        <w:tab/>
      </w:r>
      <w:r w:rsidRPr="008752E7">
        <w:rPr>
          <w:rFonts w:asciiTheme="majorBidi" w:hAnsiTheme="majorBidi" w:cstheme="majorBidi"/>
          <w:sz w:val="24"/>
          <w:szCs w:val="24"/>
        </w:rPr>
        <w:tab/>
      </w:r>
      <w:r w:rsidRPr="008752E7">
        <w:rPr>
          <w:rFonts w:asciiTheme="majorBidi" w:hAnsiTheme="majorBidi" w:cstheme="majorBidi"/>
          <w:sz w:val="24"/>
          <w:szCs w:val="24"/>
        </w:rPr>
        <w:tab/>
      </w:r>
      <w:r w:rsidRPr="008752E7">
        <w:rPr>
          <w:rFonts w:asciiTheme="majorBidi" w:hAnsiTheme="majorBidi" w:cstheme="majorBidi"/>
          <w:sz w:val="24"/>
          <w:szCs w:val="24"/>
        </w:rPr>
        <w:tab/>
      </w:r>
      <w:r w:rsidRPr="008752E7">
        <w:rPr>
          <w:rFonts w:asciiTheme="majorBidi" w:hAnsiTheme="majorBidi" w:cstheme="majorBidi"/>
          <w:sz w:val="24"/>
          <w:szCs w:val="24"/>
        </w:rPr>
        <w:tab/>
      </w:r>
      <w:r w:rsidRPr="008752E7">
        <w:rPr>
          <w:rFonts w:asciiTheme="majorBidi" w:hAnsiTheme="majorBidi" w:cstheme="majorBidi"/>
          <w:sz w:val="24"/>
          <w:szCs w:val="24"/>
        </w:rPr>
        <w:tab/>
      </w:r>
      <w:r w:rsidRPr="008752E7">
        <w:rPr>
          <w:rFonts w:asciiTheme="majorBidi" w:hAnsiTheme="majorBidi" w:cstheme="majorBidi"/>
          <w:b/>
          <w:sz w:val="24"/>
          <w:szCs w:val="24"/>
        </w:rPr>
        <w:t>Rupees</w:t>
      </w:r>
    </w:p>
    <w:p w:rsidR="00F639D4" w:rsidRPr="008752E7" w:rsidRDefault="00F639D4" w:rsidP="00F639D4">
      <w:pPr>
        <w:spacing w:after="0" w:line="240" w:lineRule="auto"/>
        <w:rPr>
          <w:rFonts w:asciiTheme="majorBidi" w:hAnsiTheme="majorBidi" w:cstheme="majorBidi"/>
          <w:sz w:val="24"/>
          <w:szCs w:val="24"/>
          <w:u w:val="single"/>
        </w:rPr>
      </w:pPr>
      <w:r w:rsidRPr="008752E7">
        <w:rPr>
          <w:rFonts w:asciiTheme="majorBidi" w:hAnsiTheme="majorBidi" w:cstheme="majorBidi"/>
          <w:b/>
          <w:sz w:val="24"/>
          <w:szCs w:val="24"/>
        </w:rPr>
        <w:tab/>
      </w:r>
      <w:r w:rsidRPr="008752E7">
        <w:rPr>
          <w:rFonts w:asciiTheme="majorBidi" w:hAnsiTheme="majorBidi" w:cstheme="majorBidi"/>
          <w:sz w:val="24"/>
          <w:szCs w:val="24"/>
        </w:rPr>
        <w:t xml:space="preserve">Initial Amount of Revenue </w:t>
      </w:r>
      <w:r w:rsidRPr="008752E7">
        <w:rPr>
          <w:rFonts w:asciiTheme="majorBidi" w:hAnsiTheme="majorBidi" w:cstheme="majorBidi"/>
          <w:sz w:val="24"/>
          <w:szCs w:val="24"/>
        </w:rPr>
        <w:tab/>
      </w:r>
      <w:r w:rsidRPr="008752E7">
        <w:rPr>
          <w:rFonts w:asciiTheme="majorBidi" w:hAnsiTheme="majorBidi" w:cstheme="majorBidi"/>
          <w:sz w:val="24"/>
          <w:szCs w:val="24"/>
        </w:rPr>
        <w:tab/>
        <w:t>9,000</w:t>
      </w:r>
      <w:r w:rsidRPr="008752E7">
        <w:rPr>
          <w:rFonts w:asciiTheme="majorBidi" w:hAnsiTheme="majorBidi" w:cstheme="majorBidi"/>
          <w:sz w:val="24"/>
          <w:szCs w:val="24"/>
        </w:rPr>
        <w:tab/>
      </w:r>
      <w:r w:rsidRPr="008752E7">
        <w:rPr>
          <w:rFonts w:asciiTheme="majorBidi" w:hAnsiTheme="majorBidi" w:cstheme="majorBidi"/>
          <w:sz w:val="24"/>
          <w:szCs w:val="24"/>
        </w:rPr>
        <w:tab/>
        <w:t>9,000</w:t>
      </w:r>
      <w:r w:rsidRPr="008752E7">
        <w:rPr>
          <w:rFonts w:asciiTheme="majorBidi" w:hAnsiTheme="majorBidi" w:cstheme="majorBidi"/>
          <w:sz w:val="24"/>
          <w:szCs w:val="24"/>
        </w:rPr>
        <w:tab/>
      </w:r>
      <w:r w:rsidRPr="008752E7">
        <w:rPr>
          <w:rFonts w:asciiTheme="majorBidi" w:hAnsiTheme="majorBidi" w:cstheme="majorBidi"/>
          <w:sz w:val="24"/>
          <w:szCs w:val="24"/>
        </w:rPr>
        <w:tab/>
        <w:t>9,000</w:t>
      </w:r>
      <w:r w:rsidRPr="008752E7">
        <w:rPr>
          <w:rFonts w:asciiTheme="majorBidi" w:hAnsiTheme="majorBidi" w:cstheme="majorBidi"/>
          <w:sz w:val="24"/>
          <w:szCs w:val="24"/>
        </w:rPr>
        <w:tab/>
      </w:r>
      <w:r w:rsidRPr="008752E7">
        <w:rPr>
          <w:rFonts w:asciiTheme="majorBidi" w:hAnsiTheme="majorBidi" w:cstheme="majorBidi"/>
          <w:sz w:val="24"/>
          <w:szCs w:val="24"/>
        </w:rPr>
        <w:tab/>
      </w:r>
      <w:r w:rsidRPr="008752E7">
        <w:rPr>
          <w:rFonts w:asciiTheme="majorBidi" w:hAnsiTheme="majorBidi" w:cstheme="majorBidi"/>
          <w:sz w:val="24"/>
          <w:szCs w:val="24"/>
        </w:rPr>
        <w:tab/>
      </w:r>
      <w:r w:rsidRPr="008752E7">
        <w:rPr>
          <w:rFonts w:asciiTheme="majorBidi" w:hAnsiTheme="majorBidi" w:cstheme="majorBidi"/>
          <w:sz w:val="24"/>
          <w:szCs w:val="24"/>
        </w:rPr>
        <w:tab/>
        <w:t>Variation</w:t>
      </w:r>
      <w:r w:rsidRPr="008752E7">
        <w:rPr>
          <w:rFonts w:asciiTheme="majorBidi" w:hAnsiTheme="majorBidi" w:cstheme="majorBidi"/>
          <w:sz w:val="24"/>
          <w:szCs w:val="24"/>
        </w:rPr>
        <w:tab/>
      </w:r>
      <w:r w:rsidRPr="008752E7">
        <w:rPr>
          <w:rFonts w:asciiTheme="majorBidi" w:hAnsiTheme="majorBidi" w:cstheme="majorBidi"/>
          <w:sz w:val="24"/>
          <w:szCs w:val="24"/>
        </w:rPr>
        <w:tab/>
      </w:r>
      <w:r w:rsidRPr="008752E7">
        <w:rPr>
          <w:rFonts w:asciiTheme="majorBidi" w:hAnsiTheme="majorBidi" w:cstheme="majorBidi"/>
          <w:sz w:val="24"/>
          <w:szCs w:val="24"/>
        </w:rPr>
        <w:tab/>
      </w:r>
      <w:r w:rsidRPr="008752E7">
        <w:rPr>
          <w:rFonts w:asciiTheme="majorBidi" w:hAnsiTheme="majorBidi" w:cstheme="majorBidi"/>
          <w:sz w:val="24"/>
          <w:szCs w:val="24"/>
        </w:rPr>
        <w:tab/>
      </w:r>
      <w:r w:rsidRPr="008752E7">
        <w:rPr>
          <w:rFonts w:asciiTheme="majorBidi" w:hAnsiTheme="majorBidi" w:cstheme="majorBidi"/>
          <w:sz w:val="24"/>
          <w:szCs w:val="24"/>
          <w:u w:val="single"/>
        </w:rPr>
        <w:t>-</w:t>
      </w:r>
      <w:r w:rsidRPr="008752E7">
        <w:rPr>
          <w:rFonts w:asciiTheme="majorBidi" w:hAnsiTheme="majorBidi" w:cstheme="majorBidi"/>
          <w:sz w:val="24"/>
          <w:szCs w:val="24"/>
          <w:u w:val="single"/>
        </w:rPr>
        <w:tab/>
      </w:r>
      <w:r w:rsidRPr="008752E7">
        <w:rPr>
          <w:rFonts w:asciiTheme="majorBidi" w:hAnsiTheme="majorBidi" w:cstheme="majorBidi"/>
          <w:sz w:val="24"/>
          <w:szCs w:val="24"/>
        </w:rPr>
        <w:tab/>
      </w:r>
      <w:r w:rsidRPr="008752E7">
        <w:rPr>
          <w:rFonts w:asciiTheme="majorBidi" w:hAnsiTheme="majorBidi" w:cstheme="majorBidi"/>
          <w:sz w:val="24"/>
          <w:szCs w:val="24"/>
          <w:u w:val="single"/>
        </w:rPr>
        <w:t xml:space="preserve">   200</w:t>
      </w:r>
      <w:r w:rsidRPr="008752E7">
        <w:rPr>
          <w:rFonts w:asciiTheme="majorBidi" w:hAnsiTheme="majorBidi" w:cstheme="majorBidi"/>
          <w:sz w:val="24"/>
          <w:szCs w:val="24"/>
        </w:rPr>
        <w:tab/>
      </w:r>
      <w:r w:rsidRPr="008752E7">
        <w:rPr>
          <w:rFonts w:asciiTheme="majorBidi" w:hAnsiTheme="majorBidi" w:cstheme="majorBidi"/>
          <w:sz w:val="24"/>
          <w:szCs w:val="24"/>
        </w:rPr>
        <w:tab/>
      </w:r>
      <w:r w:rsidRPr="008752E7">
        <w:rPr>
          <w:rFonts w:asciiTheme="majorBidi" w:hAnsiTheme="majorBidi" w:cstheme="majorBidi"/>
          <w:sz w:val="24"/>
          <w:szCs w:val="24"/>
          <w:u w:val="single"/>
        </w:rPr>
        <w:t xml:space="preserve">   200</w:t>
      </w:r>
    </w:p>
    <w:p w:rsidR="00F639D4" w:rsidRPr="008752E7" w:rsidRDefault="00F639D4" w:rsidP="00F639D4">
      <w:pPr>
        <w:spacing w:after="0" w:line="240" w:lineRule="auto"/>
        <w:ind w:firstLine="720"/>
        <w:rPr>
          <w:rFonts w:asciiTheme="majorBidi" w:hAnsiTheme="majorBidi" w:cstheme="majorBidi"/>
          <w:sz w:val="24"/>
          <w:szCs w:val="24"/>
        </w:rPr>
      </w:pPr>
      <w:r w:rsidRPr="008752E7">
        <w:rPr>
          <w:rFonts w:asciiTheme="majorBidi" w:hAnsiTheme="majorBidi" w:cstheme="majorBidi"/>
          <w:sz w:val="24"/>
          <w:szCs w:val="24"/>
        </w:rPr>
        <w:t>Total Contract Revenue</w:t>
      </w:r>
      <w:r w:rsidRPr="008752E7">
        <w:rPr>
          <w:rFonts w:asciiTheme="majorBidi" w:hAnsiTheme="majorBidi" w:cstheme="majorBidi"/>
          <w:sz w:val="24"/>
          <w:szCs w:val="24"/>
        </w:rPr>
        <w:tab/>
      </w:r>
      <w:r w:rsidRPr="008752E7">
        <w:rPr>
          <w:rFonts w:asciiTheme="majorBidi" w:hAnsiTheme="majorBidi" w:cstheme="majorBidi"/>
          <w:sz w:val="24"/>
          <w:szCs w:val="24"/>
        </w:rPr>
        <w:tab/>
        <w:t>9,000</w:t>
      </w:r>
      <w:r w:rsidRPr="008752E7">
        <w:rPr>
          <w:rFonts w:asciiTheme="majorBidi" w:hAnsiTheme="majorBidi" w:cstheme="majorBidi"/>
          <w:sz w:val="24"/>
          <w:szCs w:val="24"/>
        </w:rPr>
        <w:tab/>
      </w:r>
      <w:r w:rsidRPr="008752E7">
        <w:rPr>
          <w:rFonts w:asciiTheme="majorBidi" w:hAnsiTheme="majorBidi" w:cstheme="majorBidi"/>
          <w:sz w:val="24"/>
          <w:szCs w:val="24"/>
        </w:rPr>
        <w:tab/>
        <w:t>9,200</w:t>
      </w:r>
      <w:r w:rsidRPr="008752E7">
        <w:rPr>
          <w:rFonts w:asciiTheme="majorBidi" w:hAnsiTheme="majorBidi" w:cstheme="majorBidi"/>
          <w:sz w:val="24"/>
          <w:szCs w:val="24"/>
        </w:rPr>
        <w:tab/>
      </w:r>
      <w:r w:rsidRPr="008752E7">
        <w:rPr>
          <w:rFonts w:asciiTheme="majorBidi" w:hAnsiTheme="majorBidi" w:cstheme="majorBidi"/>
          <w:sz w:val="24"/>
          <w:szCs w:val="24"/>
        </w:rPr>
        <w:tab/>
        <w:t>9,200</w:t>
      </w:r>
    </w:p>
    <w:p w:rsidR="00F639D4" w:rsidRPr="008752E7" w:rsidRDefault="00F639D4" w:rsidP="00F639D4">
      <w:pPr>
        <w:spacing w:after="0" w:line="240" w:lineRule="auto"/>
        <w:ind w:firstLine="720"/>
        <w:rPr>
          <w:rFonts w:asciiTheme="majorBidi" w:hAnsiTheme="majorBidi" w:cstheme="majorBidi"/>
          <w:sz w:val="24"/>
          <w:szCs w:val="24"/>
        </w:rPr>
      </w:pPr>
      <w:r w:rsidRPr="008752E7">
        <w:rPr>
          <w:rFonts w:asciiTheme="majorBidi" w:hAnsiTheme="majorBidi" w:cstheme="majorBidi"/>
          <w:sz w:val="24"/>
          <w:szCs w:val="24"/>
        </w:rPr>
        <w:lastRenderedPageBreak/>
        <w:t>Contract Cost Incurred to date</w:t>
      </w:r>
      <w:r w:rsidRPr="008752E7">
        <w:rPr>
          <w:rFonts w:asciiTheme="majorBidi" w:hAnsiTheme="majorBidi" w:cstheme="majorBidi"/>
          <w:sz w:val="24"/>
          <w:szCs w:val="24"/>
        </w:rPr>
        <w:tab/>
        <w:t>2,093</w:t>
      </w:r>
      <w:r w:rsidRPr="008752E7">
        <w:rPr>
          <w:rFonts w:asciiTheme="majorBidi" w:hAnsiTheme="majorBidi" w:cstheme="majorBidi"/>
          <w:sz w:val="24"/>
          <w:szCs w:val="24"/>
        </w:rPr>
        <w:tab/>
      </w:r>
      <w:r w:rsidRPr="008752E7">
        <w:rPr>
          <w:rFonts w:asciiTheme="majorBidi" w:hAnsiTheme="majorBidi" w:cstheme="majorBidi"/>
          <w:sz w:val="24"/>
          <w:szCs w:val="24"/>
        </w:rPr>
        <w:tab/>
        <w:t>6,168</w:t>
      </w:r>
      <w:r w:rsidRPr="008752E7">
        <w:rPr>
          <w:rFonts w:asciiTheme="majorBidi" w:hAnsiTheme="majorBidi" w:cstheme="majorBidi"/>
          <w:sz w:val="24"/>
          <w:szCs w:val="24"/>
        </w:rPr>
        <w:tab/>
      </w:r>
      <w:r w:rsidRPr="008752E7">
        <w:rPr>
          <w:rFonts w:asciiTheme="majorBidi" w:hAnsiTheme="majorBidi" w:cstheme="majorBidi"/>
          <w:sz w:val="24"/>
          <w:szCs w:val="24"/>
        </w:rPr>
        <w:tab/>
        <w:t>8,200</w:t>
      </w:r>
    </w:p>
    <w:p w:rsidR="00F639D4" w:rsidRPr="008752E7" w:rsidRDefault="00F639D4" w:rsidP="00F639D4">
      <w:pPr>
        <w:spacing w:after="0" w:line="240" w:lineRule="auto"/>
        <w:rPr>
          <w:rFonts w:asciiTheme="majorBidi" w:hAnsiTheme="majorBidi" w:cstheme="majorBidi"/>
          <w:sz w:val="24"/>
          <w:szCs w:val="24"/>
        </w:rPr>
      </w:pPr>
      <w:r w:rsidRPr="008752E7">
        <w:rPr>
          <w:rFonts w:asciiTheme="majorBidi" w:hAnsiTheme="majorBidi" w:cstheme="majorBidi"/>
          <w:sz w:val="24"/>
          <w:szCs w:val="24"/>
        </w:rPr>
        <w:tab/>
        <w:t>Contract Cost to Complete</w:t>
      </w:r>
      <w:r w:rsidRPr="008752E7">
        <w:rPr>
          <w:rFonts w:asciiTheme="majorBidi" w:hAnsiTheme="majorBidi" w:cstheme="majorBidi"/>
          <w:sz w:val="24"/>
          <w:szCs w:val="24"/>
        </w:rPr>
        <w:tab/>
      </w:r>
      <w:r w:rsidRPr="008752E7">
        <w:rPr>
          <w:rFonts w:asciiTheme="majorBidi" w:hAnsiTheme="majorBidi" w:cstheme="majorBidi"/>
          <w:sz w:val="24"/>
          <w:szCs w:val="24"/>
        </w:rPr>
        <w:tab/>
      </w:r>
      <w:r w:rsidRPr="008752E7">
        <w:rPr>
          <w:rFonts w:asciiTheme="majorBidi" w:hAnsiTheme="majorBidi" w:cstheme="majorBidi"/>
          <w:sz w:val="24"/>
          <w:szCs w:val="24"/>
          <w:u w:val="single"/>
        </w:rPr>
        <w:t>5,957</w:t>
      </w:r>
      <w:r w:rsidRPr="008752E7">
        <w:rPr>
          <w:rFonts w:asciiTheme="majorBidi" w:hAnsiTheme="majorBidi" w:cstheme="majorBidi"/>
          <w:sz w:val="24"/>
          <w:szCs w:val="24"/>
        </w:rPr>
        <w:tab/>
      </w:r>
      <w:r w:rsidRPr="008752E7">
        <w:rPr>
          <w:rFonts w:asciiTheme="majorBidi" w:hAnsiTheme="majorBidi" w:cstheme="majorBidi"/>
          <w:sz w:val="24"/>
          <w:szCs w:val="24"/>
        </w:rPr>
        <w:tab/>
      </w:r>
      <w:r w:rsidRPr="008752E7">
        <w:rPr>
          <w:rFonts w:asciiTheme="majorBidi" w:hAnsiTheme="majorBidi" w:cstheme="majorBidi"/>
          <w:sz w:val="24"/>
          <w:szCs w:val="24"/>
          <w:u w:val="single"/>
        </w:rPr>
        <w:t>2,032</w:t>
      </w:r>
      <w:r w:rsidRPr="008752E7">
        <w:rPr>
          <w:rFonts w:asciiTheme="majorBidi" w:hAnsiTheme="majorBidi" w:cstheme="majorBidi"/>
          <w:sz w:val="24"/>
          <w:szCs w:val="24"/>
        </w:rPr>
        <w:tab/>
      </w:r>
      <w:r w:rsidRPr="008752E7">
        <w:rPr>
          <w:rFonts w:asciiTheme="majorBidi" w:hAnsiTheme="majorBidi" w:cstheme="majorBidi"/>
          <w:sz w:val="24"/>
          <w:szCs w:val="24"/>
        </w:rPr>
        <w:tab/>
      </w:r>
      <w:r w:rsidRPr="008752E7">
        <w:rPr>
          <w:rFonts w:asciiTheme="majorBidi" w:hAnsiTheme="majorBidi" w:cstheme="majorBidi"/>
          <w:sz w:val="24"/>
          <w:szCs w:val="24"/>
          <w:u w:val="single"/>
        </w:rPr>
        <w:t xml:space="preserve">       -</w:t>
      </w:r>
    </w:p>
    <w:p w:rsidR="00F639D4" w:rsidRPr="008752E7" w:rsidRDefault="00F639D4" w:rsidP="00F639D4">
      <w:pPr>
        <w:spacing w:after="0" w:line="240" w:lineRule="auto"/>
        <w:rPr>
          <w:rFonts w:asciiTheme="majorBidi" w:hAnsiTheme="majorBidi" w:cstheme="majorBidi"/>
          <w:sz w:val="24"/>
          <w:szCs w:val="24"/>
        </w:rPr>
      </w:pPr>
      <w:r w:rsidRPr="008752E7">
        <w:rPr>
          <w:rFonts w:asciiTheme="majorBidi" w:hAnsiTheme="majorBidi" w:cstheme="majorBidi"/>
          <w:sz w:val="24"/>
          <w:szCs w:val="24"/>
        </w:rPr>
        <w:tab/>
        <w:t>Total Estimated Cost</w:t>
      </w:r>
      <w:r w:rsidRPr="008752E7">
        <w:rPr>
          <w:rFonts w:asciiTheme="majorBidi" w:hAnsiTheme="majorBidi" w:cstheme="majorBidi"/>
          <w:sz w:val="24"/>
          <w:szCs w:val="24"/>
        </w:rPr>
        <w:tab/>
      </w:r>
      <w:r w:rsidRPr="008752E7">
        <w:rPr>
          <w:rFonts w:asciiTheme="majorBidi" w:hAnsiTheme="majorBidi" w:cstheme="majorBidi"/>
          <w:sz w:val="24"/>
          <w:szCs w:val="24"/>
        </w:rPr>
        <w:tab/>
      </w:r>
      <w:r w:rsidRPr="008752E7">
        <w:rPr>
          <w:rFonts w:asciiTheme="majorBidi" w:hAnsiTheme="majorBidi" w:cstheme="majorBidi"/>
          <w:sz w:val="24"/>
          <w:szCs w:val="24"/>
        </w:rPr>
        <w:tab/>
      </w:r>
      <w:r w:rsidRPr="008752E7">
        <w:rPr>
          <w:rFonts w:asciiTheme="majorBidi" w:hAnsiTheme="majorBidi" w:cstheme="majorBidi"/>
          <w:sz w:val="24"/>
          <w:szCs w:val="24"/>
          <w:u w:val="single"/>
        </w:rPr>
        <w:t>8,050</w:t>
      </w:r>
      <w:r w:rsidRPr="008752E7">
        <w:rPr>
          <w:rFonts w:asciiTheme="majorBidi" w:hAnsiTheme="majorBidi" w:cstheme="majorBidi"/>
          <w:sz w:val="24"/>
          <w:szCs w:val="24"/>
        </w:rPr>
        <w:tab/>
      </w:r>
      <w:r w:rsidRPr="008752E7">
        <w:rPr>
          <w:rFonts w:asciiTheme="majorBidi" w:hAnsiTheme="majorBidi" w:cstheme="majorBidi"/>
          <w:sz w:val="24"/>
          <w:szCs w:val="24"/>
        </w:rPr>
        <w:tab/>
      </w:r>
      <w:r w:rsidRPr="008752E7">
        <w:rPr>
          <w:rFonts w:asciiTheme="majorBidi" w:hAnsiTheme="majorBidi" w:cstheme="majorBidi"/>
          <w:sz w:val="24"/>
          <w:szCs w:val="24"/>
          <w:u w:val="single"/>
        </w:rPr>
        <w:t>8,200</w:t>
      </w:r>
      <w:r w:rsidRPr="008752E7">
        <w:rPr>
          <w:rFonts w:asciiTheme="majorBidi" w:hAnsiTheme="majorBidi" w:cstheme="majorBidi"/>
          <w:sz w:val="24"/>
          <w:szCs w:val="24"/>
        </w:rPr>
        <w:tab/>
      </w:r>
      <w:r w:rsidRPr="008752E7">
        <w:rPr>
          <w:rFonts w:asciiTheme="majorBidi" w:hAnsiTheme="majorBidi" w:cstheme="majorBidi"/>
          <w:sz w:val="24"/>
          <w:szCs w:val="24"/>
        </w:rPr>
        <w:tab/>
      </w:r>
      <w:r w:rsidRPr="008752E7">
        <w:rPr>
          <w:rFonts w:asciiTheme="majorBidi" w:hAnsiTheme="majorBidi" w:cstheme="majorBidi"/>
          <w:sz w:val="24"/>
          <w:szCs w:val="24"/>
          <w:u w:val="single"/>
        </w:rPr>
        <w:t>8,200</w:t>
      </w:r>
      <w:r w:rsidRPr="008752E7">
        <w:rPr>
          <w:rFonts w:asciiTheme="majorBidi" w:hAnsiTheme="majorBidi" w:cstheme="majorBidi"/>
          <w:sz w:val="24"/>
          <w:szCs w:val="24"/>
        </w:rPr>
        <w:tab/>
      </w:r>
    </w:p>
    <w:p w:rsidR="00F639D4" w:rsidRPr="008752E7" w:rsidRDefault="00F639D4" w:rsidP="00F639D4">
      <w:pPr>
        <w:spacing w:after="0" w:line="240" w:lineRule="auto"/>
        <w:ind w:firstLine="720"/>
        <w:rPr>
          <w:rFonts w:asciiTheme="majorBidi" w:hAnsiTheme="majorBidi" w:cstheme="majorBidi"/>
          <w:sz w:val="24"/>
          <w:szCs w:val="24"/>
        </w:rPr>
      </w:pPr>
      <w:r w:rsidRPr="008752E7">
        <w:rPr>
          <w:rFonts w:asciiTheme="majorBidi" w:hAnsiTheme="majorBidi" w:cstheme="majorBidi"/>
          <w:sz w:val="24"/>
          <w:szCs w:val="24"/>
        </w:rPr>
        <w:t>Estimated Profit</w:t>
      </w:r>
      <w:r w:rsidRPr="008752E7">
        <w:rPr>
          <w:rFonts w:asciiTheme="majorBidi" w:hAnsiTheme="majorBidi" w:cstheme="majorBidi"/>
          <w:sz w:val="24"/>
          <w:szCs w:val="24"/>
        </w:rPr>
        <w:tab/>
      </w:r>
      <w:r w:rsidRPr="008752E7">
        <w:rPr>
          <w:rFonts w:asciiTheme="majorBidi" w:hAnsiTheme="majorBidi" w:cstheme="majorBidi"/>
          <w:sz w:val="24"/>
          <w:szCs w:val="24"/>
        </w:rPr>
        <w:tab/>
      </w:r>
      <w:r w:rsidRPr="008752E7">
        <w:rPr>
          <w:rFonts w:asciiTheme="majorBidi" w:hAnsiTheme="majorBidi" w:cstheme="majorBidi"/>
          <w:sz w:val="24"/>
          <w:szCs w:val="24"/>
        </w:rPr>
        <w:tab/>
        <w:t xml:space="preserve">   950</w:t>
      </w:r>
      <w:r w:rsidRPr="008752E7">
        <w:rPr>
          <w:rFonts w:asciiTheme="majorBidi" w:hAnsiTheme="majorBidi" w:cstheme="majorBidi"/>
          <w:sz w:val="24"/>
          <w:szCs w:val="24"/>
        </w:rPr>
        <w:tab/>
      </w:r>
      <w:r w:rsidRPr="008752E7">
        <w:rPr>
          <w:rFonts w:asciiTheme="majorBidi" w:hAnsiTheme="majorBidi" w:cstheme="majorBidi"/>
          <w:sz w:val="24"/>
          <w:szCs w:val="24"/>
        </w:rPr>
        <w:tab/>
        <w:t>1,000</w:t>
      </w:r>
      <w:r w:rsidRPr="008752E7">
        <w:rPr>
          <w:rFonts w:asciiTheme="majorBidi" w:hAnsiTheme="majorBidi" w:cstheme="majorBidi"/>
          <w:sz w:val="24"/>
          <w:szCs w:val="24"/>
        </w:rPr>
        <w:tab/>
      </w:r>
      <w:r w:rsidRPr="008752E7">
        <w:rPr>
          <w:rFonts w:asciiTheme="majorBidi" w:hAnsiTheme="majorBidi" w:cstheme="majorBidi"/>
          <w:sz w:val="24"/>
          <w:szCs w:val="24"/>
        </w:rPr>
        <w:tab/>
        <w:t>1,000</w:t>
      </w:r>
    </w:p>
    <w:p w:rsidR="00F639D4" w:rsidRPr="008752E7" w:rsidRDefault="00F639D4" w:rsidP="00F639D4">
      <w:pPr>
        <w:spacing w:after="0" w:line="240" w:lineRule="auto"/>
        <w:ind w:firstLine="720"/>
        <w:rPr>
          <w:rFonts w:asciiTheme="majorBidi" w:hAnsiTheme="majorBidi" w:cstheme="majorBidi"/>
          <w:sz w:val="24"/>
          <w:szCs w:val="24"/>
        </w:rPr>
      </w:pPr>
      <w:r w:rsidRPr="008752E7">
        <w:rPr>
          <w:rFonts w:asciiTheme="majorBidi" w:hAnsiTheme="majorBidi" w:cstheme="majorBidi"/>
          <w:sz w:val="24"/>
          <w:szCs w:val="24"/>
        </w:rPr>
        <w:t>Stage of Completion</w:t>
      </w:r>
      <w:r w:rsidRPr="008752E7">
        <w:rPr>
          <w:rFonts w:asciiTheme="majorBidi" w:hAnsiTheme="majorBidi" w:cstheme="majorBidi"/>
          <w:sz w:val="24"/>
          <w:szCs w:val="24"/>
        </w:rPr>
        <w:tab/>
      </w:r>
      <w:r w:rsidRPr="008752E7">
        <w:rPr>
          <w:rFonts w:asciiTheme="majorBidi" w:hAnsiTheme="majorBidi" w:cstheme="majorBidi"/>
          <w:sz w:val="24"/>
          <w:szCs w:val="24"/>
        </w:rPr>
        <w:tab/>
      </w:r>
      <w:r w:rsidRPr="008752E7">
        <w:rPr>
          <w:rFonts w:asciiTheme="majorBidi" w:hAnsiTheme="majorBidi" w:cstheme="majorBidi"/>
          <w:sz w:val="24"/>
          <w:szCs w:val="24"/>
        </w:rPr>
        <w:tab/>
        <w:t xml:space="preserve">  26%</w:t>
      </w:r>
      <w:r w:rsidRPr="008752E7">
        <w:rPr>
          <w:rFonts w:asciiTheme="majorBidi" w:hAnsiTheme="majorBidi" w:cstheme="majorBidi"/>
          <w:sz w:val="24"/>
          <w:szCs w:val="24"/>
        </w:rPr>
        <w:tab/>
      </w:r>
      <w:r w:rsidRPr="008752E7">
        <w:rPr>
          <w:rFonts w:asciiTheme="majorBidi" w:hAnsiTheme="majorBidi" w:cstheme="majorBidi"/>
          <w:sz w:val="24"/>
          <w:szCs w:val="24"/>
        </w:rPr>
        <w:tab/>
        <w:t xml:space="preserve">  74%</w:t>
      </w:r>
      <w:r w:rsidRPr="008752E7">
        <w:rPr>
          <w:rFonts w:asciiTheme="majorBidi" w:hAnsiTheme="majorBidi" w:cstheme="majorBidi"/>
          <w:sz w:val="24"/>
          <w:szCs w:val="24"/>
        </w:rPr>
        <w:tab/>
      </w:r>
      <w:r w:rsidRPr="008752E7">
        <w:rPr>
          <w:rFonts w:asciiTheme="majorBidi" w:hAnsiTheme="majorBidi" w:cstheme="majorBidi"/>
          <w:sz w:val="24"/>
          <w:szCs w:val="24"/>
        </w:rPr>
        <w:tab/>
        <w:t>100%</w:t>
      </w:r>
    </w:p>
    <w:p w:rsidR="00F639D4" w:rsidRPr="008752E7" w:rsidRDefault="00F639D4" w:rsidP="00F639D4">
      <w:pPr>
        <w:spacing w:after="0" w:line="240" w:lineRule="auto"/>
        <w:ind w:firstLine="720"/>
        <w:rPr>
          <w:rFonts w:asciiTheme="majorBidi" w:hAnsiTheme="majorBidi" w:cstheme="majorBidi"/>
          <w:b/>
          <w:bCs/>
          <w:sz w:val="24"/>
          <w:szCs w:val="24"/>
        </w:rPr>
      </w:pPr>
    </w:p>
    <w:p w:rsidR="00F639D4" w:rsidRPr="008752E7" w:rsidRDefault="00F639D4" w:rsidP="00F639D4">
      <w:pPr>
        <w:spacing w:after="0" w:line="240" w:lineRule="auto"/>
        <w:ind w:left="720"/>
        <w:rPr>
          <w:rFonts w:asciiTheme="majorBidi" w:hAnsiTheme="majorBidi" w:cstheme="majorBidi"/>
          <w:b/>
          <w:bCs/>
          <w:sz w:val="24"/>
          <w:szCs w:val="24"/>
        </w:rPr>
      </w:pPr>
      <w:r w:rsidRPr="008752E7">
        <w:rPr>
          <w:rFonts w:asciiTheme="majorBidi" w:hAnsiTheme="majorBidi" w:cstheme="majorBidi"/>
          <w:b/>
          <w:bCs/>
          <w:sz w:val="24"/>
          <w:szCs w:val="24"/>
        </w:rPr>
        <w:t>The amount of Profit recognized by Habib Constructions to date for the year II will be:</w:t>
      </w:r>
    </w:p>
    <w:p w:rsidR="00F639D4" w:rsidRPr="008752E7" w:rsidRDefault="00F639D4" w:rsidP="00F639D4">
      <w:pPr>
        <w:spacing w:after="0" w:line="240" w:lineRule="auto"/>
        <w:ind w:firstLine="360"/>
        <w:rPr>
          <w:rFonts w:asciiTheme="majorBidi" w:hAnsiTheme="majorBidi" w:cstheme="majorBidi"/>
          <w:b/>
          <w:bCs/>
          <w:sz w:val="24"/>
          <w:szCs w:val="24"/>
        </w:rPr>
      </w:pPr>
    </w:p>
    <w:p w:rsidR="00D0576B" w:rsidRDefault="00F639D4" w:rsidP="0000514F">
      <w:pPr>
        <w:pStyle w:val="ListParagraph"/>
        <w:numPr>
          <w:ilvl w:val="0"/>
          <w:numId w:val="29"/>
        </w:numPr>
        <w:spacing w:after="0" w:line="240" w:lineRule="auto"/>
        <w:ind w:left="1440" w:hanging="720"/>
        <w:rPr>
          <w:rFonts w:asciiTheme="majorBidi" w:hAnsiTheme="majorBidi" w:cstheme="majorBidi"/>
          <w:sz w:val="24"/>
          <w:szCs w:val="24"/>
        </w:rPr>
      </w:pPr>
      <w:r w:rsidRPr="008752E7">
        <w:rPr>
          <w:rFonts w:asciiTheme="majorBidi" w:hAnsiTheme="majorBidi" w:cstheme="majorBidi"/>
          <w:b/>
          <w:bCs/>
          <w:sz w:val="24"/>
          <w:szCs w:val="24"/>
        </w:rPr>
        <w:t>Rs. 740</w:t>
      </w:r>
    </w:p>
    <w:p w:rsidR="00D0576B" w:rsidRDefault="00D0576B" w:rsidP="0000514F">
      <w:pPr>
        <w:pStyle w:val="ListParagraph"/>
        <w:numPr>
          <w:ilvl w:val="0"/>
          <w:numId w:val="29"/>
        </w:numPr>
        <w:spacing w:after="0" w:line="240" w:lineRule="auto"/>
        <w:ind w:left="1440" w:hanging="720"/>
        <w:rPr>
          <w:rFonts w:asciiTheme="majorBidi" w:hAnsiTheme="majorBidi" w:cstheme="majorBidi"/>
          <w:sz w:val="24"/>
          <w:szCs w:val="24"/>
        </w:rPr>
      </w:pPr>
      <w:r>
        <w:rPr>
          <w:rFonts w:asciiTheme="majorBidi" w:hAnsiTheme="majorBidi" w:cstheme="majorBidi"/>
          <w:sz w:val="24"/>
          <w:szCs w:val="24"/>
        </w:rPr>
        <w:t>Rs. 247</w:t>
      </w:r>
    </w:p>
    <w:p w:rsidR="00D0576B" w:rsidRDefault="00D0576B" w:rsidP="0000514F">
      <w:pPr>
        <w:pStyle w:val="ListParagraph"/>
        <w:numPr>
          <w:ilvl w:val="0"/>
          <w:numId w:val="29"/>
        </w:numPr>
        <w:spacing w:after="0" w:line="240" w:lineRule="auto"/>
        <w:ind w:left="1440" w:hanging="720"/>
        <w:rPr>
          <w:rFonts w:asciiTheme="majorBidi" w:hAnsiTheme="majorBidi" w:cstheme="majorBidi"/>
          <w:sz w:val="24"/>
          <w:szCs w:val="24"/>
        </w:rPr>
      </w:pPr>
      <w:r>
        <w:rPr>
          <w:rFonts w:asciiTheme="majorBidi" w:hAnsiTheme="majorBidi" w:cstheme="majorBidi"/>
          <w:sz w:val="24"/>
          <w:szCs w:val="24"/>
        </w:rPr>
        <w:t>Rs. 1,000</w:t>
      </w:r>
    </w:p>
    <w:p w:rsidR="00F639D4" w:rsidRDefault="00F639D4" w:rsidP="0000514F">
      <w:pPr>
        <w:pStyle w:val="ListParagraph"/>
        <w:numPr>
          <w:ilvl w:val="0"/>
          <w:numId w:val="29"/>
        </w:numPr>
        <w:spacing w:after="0" w:line="240" w:lineRule="auto"/>
        <w:ind w:left="1440" w:hanging="720"/>
        <w:rPr>
          <w:rFonts w:asciiTheme="majorBidi" w:hAnsiTheme="majorBidi" w:cstheme="majorBidi"/>
          <w:sz w:val="24"/>
          <w:szCs w:val="24"/>
        </w:rPr>
      </w:pPr>
      <w:r w:rsidRPr="008752E7">
        <w:rPr>
          <w:rFonts w:asciiTheme="majorBidi" w:hAnsiTheme="majorBidi" w:cstheme="majorBidi"/>
          <w:sz w:val="24"/>
          <w:szCs w:val="24"/>
        </w:rPr>
        <w:t>Rs 0</w:t>
      </w:r>
    </w:p>
    <w:p w:rsidR="0000514F" w:rsidRPr="008752E7" w:rsidRDefault="0000514F" w:rsidP="0000514F">
      <w:pPr>
        <w:pStyle w:val="ListParagraph"/>
        <w:spacing w:after="0" w:line="240" w:lineRule="auto"/>
        <w:ind w:left="1440"/>
        <w:rPr>
          <w:rFonts w:asciiTheme="majorBidi" w:hAnsiTheme="majorBidi" w:cstheme="majorBidi"/>
          <w:sz w:val="24"/>
          <w:szCs w:val="24"/>
        </w:rPr>
      </w:pPr>
    </w:p>
    <w:p w:rsidR="00DD301D" w:rsidRDefault="004E6958" w:rsidP="0000514F">
      <w:pPr>
        <w:pStyle w:val="ListParagraph"/>
        <w:numPr>
          <w:ilvl w:val="0"/>
          <w:numId w:val="13"/>
        </w:numPr>
        <w:spacing w:after="0" w:line="240" w:lineRule="auto"/>
        <w:ind w:hanging="720"/>
        <w:jc w:val="both"/>
        <w:rPr>
          <w:rFonts w:asciiTheme="majorBidi" w:hAnsiTheme="majorBidi" w:cstheme="majorBidi"/>
          <w:b/>
          <w:bCs/>
          <w:sz w:val="24"/>
          <w:szCs w:val="24"/>
        </w:rPr>
      </w:pPr>
      <w:r w:rsidRPr="00D74AA0">
        <w:rPr>
          <w:rFonts w:asciiTheme="majorBidi" w:hAnsiTheme="majorBidi" w:cstheme="majorBidi"/>
          <w:b/>
          <w:bCs/>
          <w:sz w:val="24"/>
          <w:szCs w:val="24"/>
        </w:rPr>
        <w:t xml:space="preserve">Calculate weighted number of equity shares as on </w:t>
      </w:r>
      <w:r w:rsidR="00C76021">
        <w:rPr>
          <w:rFonts w:asciiTheme="majorBidi" w:hAnsiTheme="majorBidi" w:cstheme="majorBidi"/>
          <w:b/>
          <w:bCs/>
          <w:sz w:val="24"/>
          <w:szCs w:val="24"/>
        </w:rPr>
        <w:t>December 31</w:t>
      </w:r>
      <w:r w:rsidR="00C76021" w:rsidRPr="00C76021">
        <w:rPr>
          <w:rFonts w:asciiTheme="majorBidi" w:hAnsiTheme="majorBidi" w:cstheme="majorBidi"/>
          <w:b/>
          <w:bCs/>
          <w:sz w:val="24"/>
          <w:szCs w:val="24"/>
          <w:vertAlign w:val="superscript"/>
        </w:rPr>
        <w:t>st</w:t>
      </w:r>
      <w:r w:rsidR="00C76021">
        <w:rPr>
          <w:rFonts w:asciiTheme="majorBidi" w:hAnsiTheme="majorBidi" w:cstheme="majorBidi"/>
          <w:b/>
          <w:bCs/>
          <w:sz w:val="24"/>
          <w:szCs w:val="24"/>
        </w:rPr>
        <w:t>, 2016</w:t>
      </w:r>
      <w:r w:rsidR="00DD301D">
        <w:rPr>
          <w:rFonts w:asciiTheme="majorBidi" w:hAnsiTheme="majorBidi" w:cstheme="majorBidi"/>
          <w:b/>
          <w:bCs/>
          <w:sz w:val="24"/>
          <w:szCs w:val="24"/>
        </w:rPr>
        <w:t>.</w:t>
      </w:r>
    </w:p>
    <w:p w:rsidR="00BC2F66" w:rsidRDefault="00BC2F66" w:rsidP="00DD301D">
      <w:pPr>
        <w:pStyle w:val="ListParagraph"/>
        <w:spacing w:after="0" w:line="240" w:lineRule="auto"/>
        <w:jc w:val="both"/>
        <w:rPr>
          <w:rFonts w:asciiTheme="majorBidi" w:hAnsiTheme="majorBidi" w:cstheme="majorBidi"/>
          <w:b/>
          <w:bCs/>
          <w:sz w:val="24"/>
          <w:szCs w:val="24"/>
        </w:rPr>
      </w:pPr>
    </w:p>
    <w:p w:rsidR="00475ECA" w:rsidRPr="008F34C6" w:rsidRDefault="00475ECA" w:rsidP="008F34C6">
      <w:pPr>
        <w:spacing w:after="0" w:line="240" w:lineRule="auto"/>
        <w:ind w:left="2160" w:firstLine="720"/>
        <w:jc w:val="both"/>
        <w:rPr>
          <w:rFonts w:asciiTheme="majorBidi" w:hAnsiTheme="majorBidi" w:cstheme="majorBidi"/>
          <w:b/>
          <w:bCs/>
          <w:sz w:val="24"/>
          <w:szCs w:val="24"/>
        </w:rPr>
      </w:pPr>
      <w:r w:rsidRPr="008F34C6">
        <w:rPr>
          <w:rFonts w:asciiTheme="majorBidi" w:hAnsiTheme="majorBidi" w:cstheme="majorBidi"/>
          <w:b/>
          <w:bCs/>
          <w:sz w:val="24"/>
          <w:szCs w:val="24"/>
        </w:rPr>
        <w:t>Share Issued</w:t>
      </w:r>
      <w:r w:rsidRPr="008F34C6">
        <w:rPr>
          <w:rFonts w:asciiTheme="majorBidi" w:hAnsiTheme="majorBidi" w:cstheme="majorBidi"/>
          <w:b/>
          <w:bCs/>
          <w:sz w:val="24"/>
          <w:szCs w:val="24"/>
        </w:rPr>
        <w:tab/>
      </w:r>
      <w:r w:rsidR="0047451B">
        <w:rPr>
          <w:rFonts w:asciiTheme="majorBidi" w:hAnsiTheme="majorBidi" w:cstheme="majorBidi"/>
          <w:b/>
          <w:bCs/>
          <w:sz w:val="24"/>
          <w:szCs w:val="24"/>
        </w:rPr>
        <w:t xml:space="preserve"> </w:t>
      </w:r>
      <w:r w:rsidR="0047451B">
        <w:rPr>
          <w:rFonts w:asciiTheme="majorBidi" w:hAnsiTheme="majorBidi" w:cstheme="majorBidi"/>
          <w:b/>
          <w:bCs/>
          <w:sz w:val="24"/>
          <w:szCs w:val="24"/>
        </w:rPr>
        <w:tab/>
      </w:r>
      <w:r w:rsidRPr="008F34C6">
        <w:rPr>
          <w:rFonts w:asciiTheme="majorBidi" w:hAnsiTheme="majorBidi" w:cstheme="majorBidi"/>
          <w:b/>
          <w:bCs/>
          <w:sz w:val="24"/>
          <w:szCs w:val="24"/>
        </w:rPr>
        <w:t>Treasury Share</w:t>
      </w:r>
      <w:r w:rsidRPr="008F34C6">
        <w:rPr>
          <w:rFonts w:asciiTheme="majorBidi" w:hAnsiTheme="majorBidi" w:cstheme="majorBidi"/>
          <w:b/>
          <w:bCs/>
          <w:sz w:val="24"/>
          <w:szCs w:val="24"/>
        </w:rPr>
        <w:tab/>
        <w:t>Share</w:t>
      </w:r>
      <w:r w:rsidR="00155EFA">
        <w:rPr>
          <w:rFonts w:asciiTheme="majorBidi" w:hAnsiTheme="majorBidi" w:cstheme="majorBidi"/>
          <w:b/>
          <w:bCs/>
          <w:sz w:val="24"/>
          <w:szCs w:val="24"/>
        </w:rPr>
        <w:t>s</w:t>
      </w:r>
      <w:r w:rsidRPr="008F34C6">
        <w:rPr>
          <w:rFonts w:asciiTheme="majorBidi" w:hAnsiTheme="majorBidi" w:cstheme="majorBidi"/>
          <w:b/>
          <w:bCs/>
          <w:sz w:val="24"/>
          <w:szCs w:val="24"/>
        </w:rPr>
        <w:t xml:space="preserve"> Outstanding</w:t>
      </w:r>
    </w:p>
    <w:p w:rsidR="00A97436" w:rsidRDefault="00A97436" w:rsidP="00DD301D">
      <w:pPr>
        <w:pStyle w:val="ListParagraph"/>
        <w:spacing w:after="0" w:line="240" w:lineRule="auto"/>
        <w:jc w:val="both"/>
        <w:rPr>
          <w:rFonts w:asciiTheme="majorBidi" w:hAnsiTheme="majorBidi" w:cstheme="majorBidi"/>
          <w:b/>
          <w:bCs/>
          <w:sz w:val="24"/>
          <w:szCs w:val="24"/>
        </w:rPr>
      </w:pPr>
    </w:p>
    <w:p w:rsidR="00BC2F66" w:rsidRDefault="001320FD" w:rsidP="00DD301D">
      <w:pPr>
        <w:pStyle w:val="ListParagraph"/>
        <w:spacing w:after="0" w:line="240" w:lineRule="auto"/>
        <w:jc w:val="both"/>
        <w:rPr>
          <w:rFonts w:asciiTheme="majorBidi" w:hAnsiTheme="majorBidi" w:cstheme="majorBidi"/>
          <w:b/>
          <w:bCs/>
          <w:sz w:val="24"/>
          <w:szCs w:val="24"/>
        </w:rPr>
      </w:pPr>
      <w:r>
        <w:rPr>
          <w:rFonts w:asciiTheme="majorBidi" w:hAnsiTheme="majorBidi" w:cstheme="majorBidi"/>
          <w:b/>
          <w:bCs/>
          <w:sz w:val="24"/>
          <w:szCs w:val="24"/>
        </w:rPr>
        <w:t>January 1</w:t>
      </w:r>
      <w:r w:rsidRPr="001320FD">
        <w:rPr>
          <w:rFonts w:asciiTheme="majorBidi" w:hAnsiTheme="majorBidi" w:cstheme="majorBidi"/>
          <w:b/>
          <w:bCs/>
          <w:sz w:val="24"/>
          <w:szCs w:val="24"/>
          <w:vertAlign w:val="superscript"/>
        </w:rPr>
        <w:t>st</w:t>
      </w:r>
      <w:r>
        <w:rPr>
          <w:rFonts w:asciiTheme="majorBidi" w:hAnsiTheme="majorBidi" w:cstheme="majorBidi"/>
          <w:b/>
          <w:bCs/>
          <w:sz w:val="24"/>
          <w:szCs w:val="24"/>
        </w:rPr>
        <w:t>, 2016</w:t>
      </w:r>
      <w:r w:rsidR="00776EE3">
        <w:rPr>
          <w:rFonts w:asciiTheme="majorBidi" w:hAnsiTheme="majorBidi" w:cstheme="majorBidi"/>
          <w:b/>
          <w:bCs/>
          <w:sz w:val="24"/>
          <w:szCs w:val="24"/>
        </w:rPr>
        <w:t>:</w:t>
      </w:r>
      <w:r>
        <w:rPr>
          <w:rFonts w:asciiTheme="majorBidi" w:hAnsiTheme="majorBidi" w:cstheme="majorBidi"/>
          <w:b/>
          <w:bCs/>
          <w:sz w:val="24"/>
          <w:szCs w:val="24"/>
        </w:rPr>
        <w:tab/>
      </w:r>
      <w:r>
        <w:rPr>
          <w:rFonts w:asciiTheme="majorBidi" w:hAnsiTheme="majorBidi" w:cstheme="majorBidi"/>
          <w:b/>
          <w:bCs/>
          <w:sz w:val="24"/>
          <w:szCs w:val="24"/>
        </w:rPr>
        <w:tab/>
      </w:r>
    </w:p>
    <w:p w:rsidR="00A97436" w:rsidRDefault="00A97436" w:rsidP="00DD301D">
      <w:pPr>
        <w:pStyle w:val="ListParagraph"/>
        <w:spacing w:after="0" w:line="240" w:lineRule="auto"/>
        <w:jc w:val="both"/>
        <w:rPr>
          <w:rFonts w:asciiTheme="majorBidi" w:hAnsiTheme="majorBidi" w:cstheme="majorBidi"/>
          <w:b/>
          <w:bCs/>
          <w:sz w:val="24"/>
          <w:szCs w:val="24"/>
        </w:rPr>
      </w:pPr>
      <w:r>
        <w:rPr>
          <w:rFonts w:asciiTheme="majorBidi" w:hAnsiTheme="majorBidi" w:cstheme="majorBidi"/>
          <w:b/>
          <w:bCs/>
          <w:sz w:val="24"/>
          <w:szCs w:val="24"/>
        </w:rPr>
        <w:t>Balance at Beginning:</w:t>
      </w:r>
      <w:r>
        <w:rPr>
          <w:rFonts w:asciiTheme="majorBidi" w:hAnsiTheme="majorBidi" w:cstheme="majorBidi"/>
          <w:b/>
          <w:bCs/>
          <w:sz w:val="24"/>
          <w:szCs w:val="24"/>
        </w:rPr>
        <w:tab/>
        <w:t>2,000</w:t>
      </w:r>
      <w:r>
        <w:rPr>
          <w:rFonts w:asciiTheme="majorBidi" w:hAnsiTheme="majorBidi" w:cstheme="majorBidi"/>
          <w:b/>
          <w:bCs/>
          <w:sz w:val="24"/>
          <w:szCs w:val="24"/>
        </w:rPr>
        <w:tab/>
      </w:r>
      <w:r>
        <w:rPr>
          <w:rFonts w:asciiTheme="majorBidi" w:hAnsiTheme="majorBidi" w:cstheme="majorBidi"/>
          <w:b/>
          <w:bCs/>
          <w:sz w:val="24"/>
          <w:szCs w:val="24"/>
        </w:rPr>
        <w:tab/>
        <w:t>300</w:t>
      </w:r>
      <w:r>
        <w:rPr>
          <w:rFonts w:asciiTheme="majorBidi" w:hAnsiTheme="majorBidi" w:cstheme="majorBidi"/>
          <w:b/>
          <w:bCs/>
          <w:sz w:val="24"/>
          <w:szCs w:val="24"/>
        </w:rPr>
        <w:tab/>
      </w:r>
      <w:r>
        <w:rPr>
          <w:rFonts w:asciiTheme="majorBidi" w:hAnsiTheme="majorBidi" w:cstheme="majorBidi"/>
          <w:b/>
          <w:bCs/>
          <w:sz w:val="24"/>
          <w:szCs w:val="24"/>
        </w:rPr>
        <w:tab/>
      </w:r>
      <w:r>
        <w:rPr>
          <w:rFonts w:asciiTheme="majorBidi" w:hAnsiTheme="majorBidi" w:cstheme="majorBidi"/>
          <w:b/>
          <w:bCs/>
          <w:sz w:val="24"/>
          <w:szCs w:val="24"/>
        </w:rPr>
        <w:tab/>
        <w:t>1,700</w:t>
      </w:r>
    </w:p>
    <w:p w:rsidR="00A97436" w:rsidRDefault="00A97436" w:rsidP="00DD301D">
      <w:pPr>
        <w:pStyle w:val="ListParagraph"/>
        <w:spacing w:after="0" w:line="240" w:lineRule="auto"/>
        <w:jc w:val="both"/>
        <w:rPr>
          <w:rFonts w:asciiTheme="majorBidi" w:hAnsiTheme="majorBidi" w:cstheme="majorBidi"/>
          <w:b/>
          <w:bCs/>
          <w:sz w:val="24"/>
          <w:szCs w:val="24"/>
        </w:rPr>
      </w:pPr>
    </w:p>
    <w:p w:rsidR="00A97436" w:rsidRDefault="00A97436" w:rsidP="00DD301D">
      <w:pPr>
        <w:pStyle w:val="ListParagraph"/>
        <w:spacing w:after="0" w:line="240" w:lineRule="auto"/>
        <w:jc w:val="both"/>
        <w:rPr>
          <w:rFonts w:asciiTheme="majorBidi" w:hAnsiTheme="majorBidi" w:cstheme="majorBidi"/>
          <w:b/>
          <w:bCs/>
          <w:sz w:val="24"/>
          <w:szCs w:val="24"/>
        </w:rPr>
      </w:pPr>
      <w:r>
        <w:rPr>
          <w:rFonts w:asciiTheme="majorBidi" w:hAnsiTheme="majorBidi" w:cstheme="majorBidi"/>
          <w:b/>
          <w:bCs/>
          <w:sz w:val="24"/>
          <w:szCs w:val="24"/>
        </w:rPr>
        <w:t>May 31</w:t>
      </w:r>
      <w:r w:rsidRPr="00A97436">
        <w:rPr>
          <w:rFonts w:asciiTheme="majorBidi" w:hAnsiTheme="majorBidi" w:cstheme="majorBidi"/>
          <w:b/>
          <w:bCs/>
          <w:sz w:val="24"/>
          <w:szCs w:val="24"/>
          <w:vertAlign w:val="superscript"/>
        </w:rPr>
        <w:t>st</w:t>
      </w:r>
      <w:r>
        <w:rPr>
          <w:rFonts w:asciiTheme="majorBidi" w:hAnsiTheme="majorBidi" w:cstheme="majorBidi"/>
          <w:b/>
          <w:bCs/>
          <w:sz w:val="24"/>
          <w:szCs w:val="24"/>
        </w:rPr>
        <w:t>, 2016:</w:t>
      </w:r>
    </w:p>
    <w:p w:rsidR="008010E1" w:rsidRDefault="00A97436" w:rsidP="00DD301D">
      <w:pPr>
        <w:pStyle w:val="ListParagraph"/>
        <w:spacing w:after="0" w:line="240" w:lineRule="auto"/>
        <w:jc w:val="both"/>
        <w:rPr>
          <w:rFonts w:asciiTheme="majorBidi" w:hAnsiTheme="majorBidi" w:cstheme="majorBidi"/>
          <w:b/>
          <w:bCs/>
          <w:sz w:val="24"/>
          <w:szCs w:val="24"/>
        </w:rPr>
      </w:pPr>
      <w:r>
        <w:rPr>
          <w:rFonts w:asciiTheme="majorBidi" w:hAnsiTheme="majorBidi" w:cstheme="majorBidi"/>
          <w:b/>
          <w:bCs/>
          <w:sz w:val="24"/>
          <w:szCs w:val="24"/>
        </w:rPr>
        <w:t>Issued New Shares:</w:t>
      </w:r>
      <w:r>
        <w:rPr>
          <w:rFonts w:asciiTheme="majorBidi" w:hAnsiTheme="majorBidi" w:cstheme="majorBidi"/>
          <w:b/>
          <w:bCs/>
          <w:sz w:val="24"/>
          <w:szCs w:val="24"/>
        </w:rPr>
        <w:tab/>
      </w:r>
      <w:r>
        <w:rPr>
          <w:rFonts w:asciiTheme="majorBidi" w:hAnsiTheme="majorBidi" w:cstheme="majorBidi"/>
          <w:b/>
          <w:bCs/>
          <w:sz w:val="24"/>
          <w:szCs w:val="24"/>
        </w:rPr>
        <w:tab/>
        <w:t xml:space="preserve">  800</w:t>
      </w:r>
      <w:r>
        <w:rPr>
          <w:rFonts w:asciiTheme="majorBidi" w:hAnsiTheme="majorBidi" w:cstheme="majorBidi"/>
          <w:b/>
          <w:bCs/>
          <w:sz w:val="24"/>
          <w:szCs w:val="24"/>
        </w:rPr>
        <w:tab/>
      </w:r>
      <w:r>
        <w:rPr>
          <w:rFonts w:asciiTheme="majorBidi" w:hAnsiTheme="majorBidi" w:cstheme="majorBidi"/>
          <w:b/>
          <w:bCs/>
          <w:sz w:val="24"/>
          <w:szCs w:val="24"/>
        </w:rPr>
        <w:tab/>
        <w:t>-</w:t>
      </w:r>
      <w:r>
        <w:rPr>
          <w:rFonts w:asciiTheme="majorBidi" w:hAnsiTheme="majorBidi" w:cstheme="majorBidi"/>
          <w:b/>
          <w:bCs/>
          <w:sz w:val="24"/>
          <w:szCs w:val="24"/>
        </w:rPr>
        <w:tab/>
      </w:r>
      <w:r>
        <w:rPr>
          <w:rFonts w:asciiTheme="majorBidi" w:hAnsiTheme="majorBidi" w:cstheme="majorBidi"/>
          <w:b/>
          <w:bCs/>
          <w:sz w:val="24"/>
          <w:szCs w:val="24"/>
        </w:rPr>
        <w:tab/>
      </w:r>
      <w:r>
        <w:rPr>
          <w:rFonts w:asciiTheme="majorBidi" w:hAnsiTheme="majorBidi" w:cstheme="majorBidi"/>
          <w:b/>
          <w:bCs/>
          <w:sz w:val="24"/>
          <w:szCs w:val="24"/>
        </w:rPr>
        <w:tab/>
        <w:t>2,500</w:t>
      </w:r>
    </w:p>
    <w:p w:rsidR="008010E1" w:rsidRDefault="008010E1" w:rsidP="00DD301D">
      <w:pPr>
        <w:pStyle w:val="ListParagraph"/>
        <w:spacing w:after="0" w:line="240" w:lineRule="auto"/>
        <w:jc w:val="both"/>
        <w:rPr>
          <w:rFonts w:asciiTheme="majorBidi" w:hAnsiTheme="majorBidi" w:cstheme="majorBidi"/>
          <w:b/>
          <w:bCs/>
          <w:sz w:val="24"/>
          <w:szCs w:val="24"/>
        </w:rPr>
      </w:pPr>
    </w:p>
    <w:p w:rsidR="008010E1" w:rsidRDefault="008010E1" w:rsidP="00DD301D">
      <w:pPr>
        <w:pStyle w:val="ListParagraph"/>
        <w:spacing w:after="0" w:line="240" w:lineRule="auto"/>
        <w:jc w:val="both"/>
        <w:rPr>
          <w:rFonts w:asciiTheme="majorBidi" w:hAnsiTheme="majorBidi" w:cstheme="majorBidi"/>
          <w:b/>
          <w:bCs/>
          <w:sz w:val="24"/>
          <w:szCs w:val="24"/>
        </w:rPr>
      </w:pPr>
      <w:r>
        <w:rPr>
          <w:rFonts w:asciiTheme="majorBidi" w:hAnsiTheme="majorBidi" w:cstheme="majorBidi"/>
          <w:b/>
          <w:bCs/>
          <w:sz w:val="24"/>
          <w:szCs w:val="24"/>
        </w:rPr>
        <w:t>December 1</w:t>
      </w:r>
      <w:r w:rsidRPr="008010E1">
        <w:rPr>
          <w:rFonts w:asciiTheme="majorBidi" w:hAnsiTheme="majorBidi" w:cstheme="majorBidi"/>
          <w:b/>
          <w:bCs/>
          <w:sz w:val="24"/>
          <w:szCs w:val="24"/>
          <w:vertAlign w:val="superscript"/>
        </w:rPr>
        <w:t>st</w:t>
      </w:r>
      <w:r>
        <w:rPr>
          <w:rFonts w:asciiTheme="majorBidi" w:hAnsiTheme="majorBidi" w:cstheme="majorBidi"/>
          <w:b/>
          <w:bCs/>
          <w:sz w:val="24"/>
          <w:szCs w:val="24"/>
        </w:rPr>
        <w:t>, 2016:</w:t>
      </w:r>
    </w:p>
    <w:p w:rsidR="008010E1" w:rsidRDefault="008010E1" w:rsidP="00DD301D">
      <w:pPr>
        <w:pStyle w:val="ListParagraph"/>
        <w:spacing w:after="0" w:line="240" w:lineRule="auto"/>
        <w:jc w:val="both"/>
        <w:rPr>
          <w:rFonts w:asciiTheme="majorBidi" w:hAnsiTheme="majorBidi" w:cstheme="majorBidi"/>
          <w:b/>
          <w:bCs/>
          <w:sz w:val="24"/>
          <w:szCs w:val="24"/>
          <w:u w:val="single"/>
        </w:rPr>
      </w:pPr>
      <w:r>
        <w:rPr>
          <w:rFonts w:asciiTheme="majorBidi" w:hAnsiTheme="majorBidi" w:cstheme="majorBidi"/>
          <w:b/>
          <w:bCs/>
          <w:sz w:val="24"/>
          <w:szCs w:val="24"/>
        </w:rPr>
        <w:t>Purchase Treasure Shares</w:t>
      </w:r>
      <w:r w:rsidR="00C00CED">
        <w:rPr>
          <w:rFonts w:asciiTheme="majorBidi" w:hAnsiTheme="majorBidi" w:cstheme="majorBidi"/>
          <w:b/>
          <w:bCs/>
          <w:sz w:val="24"/>
          <w:szCs w:val="24"/>
        </w:rPr>
        <w:t>:</w:t>
      </w:r>
      <w:r>
        <w:rPr>
          <w:rFonts w:asciiTheme="majorBidi" w:hAnsiTheme="majorBidi" w:cstheme="majorBidi"/>
          <w:b/>
          <w:bCs/>
          <w:sz w:val="24"/>
          <w:szCs w:val="24"/>
        </w:rPr>
        <w:tab/>
      </w:r>
      <w:r w:rsidRPr="008010E1">
        <w:rPr>
          <w:rFonts w:asciiTheme="majorBidi" w:hAnsiTheme="majorBidi" w:cstheme="majorBidi"/>
          <w:b/>
          <w:bCs/>
          <w:sz w:val="24"/>
          <w:szCs w:val="24"/>
          <w:u w:val="single"/>
        </w:rPr>
        <w:t xml:space="preserve">     </w:t>
      </w:r>
      <w:r>
        <w:rPr>
          <w:rFonts w:asciiTheme="majorBidi" w:hAnsiTheme="majorBidi" w:cstheme="majorBidi"/>
          <w:b/>
          <w:bCs/>
          <w:sz w:val="24"/>
          <w:szCs w:val="24"/>
          <w:u w:val="single"/>
        </w:rPr>
        <w:t xml:space="preserve">   </w:t>
      </w:r>
      <w:r w:rsidRPr="008010E1">
        <w:rPr>
          <w:rFonts w:asciiTheme="majorBidi" w:hAnsiTheme="majorBidi" w:cstheme="majorBidi"/>
          <w:b/>
          <w:bCs/>
          <w:sz w:val="24"/>
          <w:szCs w:val="24"/>
          <w:u w:val="single"/>
        </w:rPr>
        <w:t>-</w:t>
      </w:r>
      <w:r>
        <w:rPr>
          <w:rFonts w:asciiTheme="majorBidi" w:hAnsiTheme="majorBidi" w:cstheme="majorBidi"/>
          <w:b/>
          <w:bCs/>
          <w:sz w:val="24"/>
          <w:szCs w:val="24"/>
        </w:rPr>
        <w:tab/>
      </w:r>
      <w:r>
        <w:rPr>
          <w:rFonts w:asciiTheme="majorBidi" w:hAnsiTheme="majorBidi" w:cstheme="majorBidi"/>
          <w:b/>
          <w:bCs/>
          <w:sz w:val="24"/>
          <w:szCs w:val="24"/>
        </w:rPr>
        <w:tab/>
      </w:r>
      <w:r w:rsidRPr="008010E1">
        <w:rPr>
          <w:rFonts w:asciiTheme="majorBidi" w:hAnsiTheme="majorBidi" w:cstheme="majorBidi"/>
          <w:b/>
          <w:bCs/>
          <w:sz w:val="24"/>
          <w:szCs w:val="24"/>
          <w:u w:val="single"/>
        </w:rPr>
        <w:t>250</w:t>
      </w:r>
      <w:r>
        <w:rPr>
          <w:rFonts w:asciiTheme="majorBidi" w:hAnsiTheme="majorBidi" w:cstheme="majorBidi"/>
          <w:b/>
          <w:bCs/>
          <w:sz w:val="24"/>
          <w:szCs w:val="24"/>
        </w:rPr>
        <w:tab/>
      </w:r>
      <w:r>
        <w:rPr>
          <w:rFonts w:asciiTheme="majorBidi" w:hAnsiTheme="majorBidi" w:cstheme="majorBidi"/>
          <w:b/>
          <w:bCs/>
          <w:sz w:val="24"/>
          <w:szCs w:val="24"/>
        </w:rPr>
        <w:tab/>
      </w:r>
      <w:r>
        <w:rPr>
          <w:rFonts w:asciiTheme="majorBidi" w:hAnsiTheme="majorBidi" w:cstheme="majorBidi"/>
          <w:b/>
          <w:bCs/>
          <w:sz w:val="24"/>
          <w:szCs w:val="24"/>
        </w:rPr>
        <w:tab/>
      </w:r>
      <w:r w:rsidRPr="008010E1">
        <w:rPr>
          <w:rFonts w:asciiTheme="majorBidi" w:hAnsiTheme="majorBidi" w:cstheme="majorBidi"/>
          <w:b/>
          <w:bCs/>
          <w:sz w:val="24"/>
          <w:szCs w:val="24"/>
          <w:u w:val="single"/>
        </w:rPr>
        <w:t>2,250</w:t>
      </w:r>
    </w:p>
    <w:p w:rsidR="00893C45" w:rsidRDefault="008010E1" w:rsidP="00DD301D">
      <w:pPr>
        <w:pStyle w:val="ListParagraph"/>
        <w:spacing w:after="0" w:line="240" w:lineRule="auto"/>
        <w:jc w:val="both"/>
        <w:rPr>
          <w:rFonts w:asciiTheme="majorBidi" w:hAnsiTheme="majorBidi" w:cstheme="majorBidi"/>
          <w:b/>
          <w:bCs/>
          <w:sz w:val="24"/>
          <w:szCs w:val="24"/>
        </w:rPr>
      </w:pPr>
      <w:r>
        <w:rPr>
          <w:rFonts w:asciiTheme="majorBidi" w:hAnsiTheme="majorBidi" w:cstheme="majorBidi"/>
          <w:b/>
          <w:bCs/>
          <w:sz w:val="24"/>
          <w:szCs w:val="24"/>
        </w:rPr>
        <w:tab/>
      </w:r>
      <w:r>
        <w:rPr>
          <w:rFonts w:asciiTheme="majorBidi" w:hAnsiTheme="majorBidi" w:cstheme="majorBidi"/>
          <w:b/>
          <w:bCs/>
          <w:sz w:val="24"/>
          <w:szCs w:val="24"/>
        </w:rPr>
        <w:tab/>
      </w:r>
      <w:r>
        <w:rPr>
          <w:rFonts w:asciiTheme="majorBidi" w:hAnsiTheme="majorBidi" w:cstheme="majorBidi"/>
          <w:b/>
          <w:bCs/>
          <w:sz w:val="24"/>
          <w:szCs w:val="24"/>
        </w:rPr>
        <w:tab/>
      </w:r>
      <w:r>
        <w:rPr>
          <w:rFonts w:asciiTheme="majorBidi" w:hAnsiTheme="majorBidi" w:cstheme="majorBidi"/>
          <w:b/>
          <w:bCs/>
          <w:sz w:val="24"/>
          <w:szCs w:val="24"/>
        </w:rPr>
        <w:tab/>
      </w:r>
    </w:p>
    <w:p w:rsidR="008010E1" w:rsidRPr="00893C45" w:rsidRDefault="00893C45" w:rsidP="00893C45">
      <w:pPr>
        <w:spacing w:after="0" w:line="240" w:lineRule="auto"/>
        <w:ind w:firstLine="720"/>
        <w:jc w:val="both"/>
        <w:rPr>
          <w:rFonts w:asciiTheme="majorBidi" w:hAnsiTheme="majorBidi" w:cstheme="majorBidi"/>
          <w:b/>
          <w:bCs/>
          <w:sz w:val="24"/>
          <w:szCs w:val="24"/>
        </w:rPr>
      </w:pPr>
      <w:r w:rsidRPr="00893C45">
        <w:rPr>
          <w:rFonts w:asciiTheme="majorBidi" w:hAnsiTheme="majorBidi" w:cstheme="majorBidi"/>
          <w:b/>
          <w:bCs/>
          <w:sz w:val="24"/>
          <w:szCs w:val="24"/>
        </w:rPr>
        <w:t>December 31</w:t>
      </w:r>
      <w:r w:rsidRPr="00893C45">
        <w:rPr>
          <w:rFonts w:asciiTheme="majorBidi" w:hAnsiTheme="majorBidi" w:cstheme="majorBidi"/>
          <w:b/>
          <w:bCs/>
          <w:sz w:val="24"/>
          <w:szCs w:val="24"/>
          <w:vertAlign w:val="superscript"/>
        </w:rPr>
        <w:t>st</w:t>
      </w:r>
      <w:r w:rsidRPr="00893C45">
        <w:rPr>
          <w:rFonts w:asciiTheme="majorBidi" w:hAnsiTheme="majorBidi" w:cstheme="majorBidi"/>
          <w:b/>
          <w:bCs/>
          <w:sz w:val="24"/>
          <w:szCs w:val="24"/>
        </w:rPr>
        <w:t>, 2016</w:t>
      </w:r>
      <w:r w:rsidR="00C00CED">
        <w:rPr>
          <w:rFonts w:asciiTheme="majorBidi" w:hAnsiTheme="majorBidi" w:cstheme="majorBidi"/>
          <w:b/>
          <w:bCs/>
          <w:sz w:val="24"/>
          <w:szCs w:val="24"/>
        </w:rPr>
        <w:t>:</w:t>
      </w:r>
      <w:r w:rsidRPr="00893C45">
        <w:rPr>
          <w:rFonts w:asciiTheme="majorBidi" w:hAnsiTheme="majorBidi" w:cstheme="majorBidi"/>
          <w:b/>
          <w:bCs/>
          <w:sz w:val="24"/>
          <w:szCs w:val="24"/>
        </w:rPr>
        <w:tab/>
      </w:r>
      <w:r w:rsidRPr="00893C45">
        <w:rPr>
          <w:rFonts w:asciiTheme="majorBidi" w:hAnsiTheme="majorBidi" w:cstheme="majorBidi"/>
          <w:b/>
          <w:bCs/>
          <w:sz w:val="24"/>
          <w:szCs w:val="24"/>
        </w:rPr>
        <w:tab/>
      </w:r>
      <w:r w:rsidR="008010E1" w:rsidRPr="00893C45">
        <w:rPr>
          <w:rFonts w:asciiTheme="majorBidi" w:hAnsiTheme="majorBidi" w:cstheme="majorBidi"/>
          <w:b/>
          <w:bCs/>
          <w:sz w:val="24"/>
          <w:szCs w:val="24"/>
          <w:u w:val="single"/>
        </w:rPr>
        <w:t>2,800</w:t>
      </w:r>
      <w:r w:rsidR="008010E1" w:rsidRPr="00893C45">
        <w:rPr>
          <w:rFonts w:asciiTheme="majorBidi" w:hAnsiTheme="majorBidi" w:cstheme="majorBidi"/>
          <w:b/>
          <w:bCs/>
          <w:sz w:val="24"/>
          <w:szCs w:val="24"/>
        </w:rPr>
        <w:tab/>
      </w:r>
      <w:r w:rsidR="008010E1" w:rsidRPr="00893C45">
        <w:rPr>
          <w:rFonts w:asciiTheme="majorBidi" w:hAnsiTheme="majorBidi" w:cstheme="majorBidi"/>
          <w:b/>
          <w:bCs/>
          <w:sz w:val="24"/>
          <w:szCs w:val="24"/>
        </w:rPr>
        <w:tab/>
      </w:r>
      <w:r w:rsidR="008010E1" w:rsidRPr="00893C45">
        <w:rPr>
          <w:rFonts w:asciiTheme="majorBidi" w:hAnsiTheme="majorBidi" w:cstheme="majorBidi"/>
          <w:b/>
          <w:bCs/>
          <w:sz w:val="24"/>
          <w:szCs w:val="24"/>
          <w:u w:val="single"/>
        </w:rPr>
        <w:t>550</w:t>
      </w:r>
      <w:r w:rsidR="008010E1" w:rsidRPr="00893C45">
        <w:rPr>
          <w:rFonts w:asciiTheme="majorBidi" w:hAnsiTheme="majorBidi" w:cstheme="majorBidi"/>
          <w:b/>
          <w:bCs/>
          <w:sz w:val="24"/>
          <w:szCs w:val="24"/>
        </w:rPr>
        <w:tab/>
      </w:r>
      <w:r w:rsidR="008010E1" w:rsidRPr="00893C45">
        <w:rPr>
          <w:rFonts w:asciiTheme="majorBidi" w:hAnsiTheme="majorBidi" w:cstheme="majorBidi"/>
          <w:b/>
          <w:bCs/>
          <w:sz w:val="24"/>
          <w:szCs w:val="24"/>
        </w:rPr>
        <w:tab/>
      </w:r>
      <w:r w:rsidR="008010E1" w:rsidRPr="00893C45">
        <w:rPr>
          <w:rFonts w:asciiTheme="majorBidi" w:hAnsiTheme="majorBidi" w:cstheme="majorBidi"/>
          <w:b/>
          <w:bCs/>
          <w:sz w:val="24"/>
          <w:szCs w:val="24"/>
        </w:rPr>
        <w:tab/>
      </w:r>
      <w:r w:rsidR="008010E1" w:rsidRPr="00893C45">
        <w:rPr>
          <w:rFonts w:asciiTheme="majorBidi" w:hAnsiTheme="majorBidi" w:cstheme="majorBidi"/>
          <w:b/>
          <w:bCs/>
          <w:sz w:val="24"/>
          <w:szCs w:val="24"/>
          <w:u w:val="single"/>
        </w:rPr>
        <w:t>2,250</w:t>
      </w:r>
    </w:p>
    <w:p w:rsidR="004E6958" w:rsidRDefault="008010E1" w:rsidP="00DD301D">
      <w:pPr>
        <w:pStyle w:val="ListParagraph"/>
        <w:spacing w:after="0" w:line="240" w:lineRule="auto"/>
        <w:jc w:val="both"/>
        <w:rPr>
          <w:rFonts w:asciiTheme="majorBidi" w:hAnsiTheme="majorBidi" w:cstheme="majorBidi"/>
          <w:b/>
          <w:bCs/>
          <w:sz w:val="24"/>
          <w:szCs w:val="24"/>
        </w:rPr>
      </w:pPr>
      <w:r>
        <w:rPr>
          <w:rFonts w:asciiTheme="majorBidi" w:hAnsiTheme="majorBidi" w:cstheme="majorBidi"/>
          <w:b/>
          <w:bCs/>
          <w:sz w:val="24"/>
          <w:szCs w:val="24"/>
        </w:rPr>
        <w:tab/>
      </w:r>
      <w:r>
        <w:rPr>
          <w:rFonts w:asciiTheme="majorBidi" w:hAnsiTheme="majorBidi" w:cstheme="majorBidi"/>
          <w:b/>
          <w:bCs/>
          <w:sz w:val="24"/>
          <w:szCs w:val="24"/>
        </w:rPr>
        <w:tab/>
      </w:r>
      <w:r>
        <w:rPr>
          <w:rFonts w:asciiTheme="majorBidi" w:hAnsiTheme="majorBidi" w:cstheme="majorBidi"/>
          <w:b/>
          <w:bCs/>
          <w:sz w:val="24"/>
          <w:szCs w:val="24"/>
        </w:rPr>
        <w:tab/>
      </w:r>
      <w:r w:rsidR="00A97436">
        <w:rPr>
          <w:rFonts w:asciiTheme="majorBidi" w:hAnsiTheme="majorBidi" w:cstheme="majorBidi"/>
          <w:b/>
          <w:bCs/>
          <w:sz w:val="24"/>
          <w:szCs w:val="24"/>
        </w:rPr>
        <w:tab/>
      </w:r>
      <w:r w:rsidR="004E6958" w:rsidRPr="00D74AA0">
        <w:rPr>
          <w:rFonts w:asciiTheme="majorBidi" w:hAnsiTheme="majorBidi" w:cstheme="majorBidi"/>
          <w:b/>
          <w:bCs/>
          <w:sz w:val="24"/>
          <w:szCs w:val="24"/>
        </w:rPr>
        <w:t xml:space="preserve"> </w:t>
      </w:r>
    </w:p>
    <w:p w:rsidR="00A97436" w:rsidRDefault="00A97436" w:rsidP="00DD301D">
      <w:pPr>
        <w:pStyle w:val="ListParagraph"/>
        <w:spacing w:after="0" w:line="240" w:lineRule="auto"/>
        <w:jc w:val="both"/>
        <w:rPr>
          <w:rFonts w:asciiTheme="majorBidi" w:hAnsiTheme="majorBidi" w:cstheme="majorBidi"/>
          <w:b/>
          <w:bCs/>
          <w:sz w:val="24"/>
          <w:szCs w:val="24"/>
        </w:rPr>
      </w:pPr>
    </w:p>
    <w:p w:rsidR="00D0576B" w:rsidRDefault="004E6958" w:rsidP="004E6958">
      <w:pPr>
        <w:pStyle w:val="ListParagraph"/>
        <w:spacing w:after="0"/>
        <w:rPr>
          <w:rFonts w:asciiTheme="majorBidi" w:hAnsiTheme="majorBidi" w:cstheme="majorBidi"/>
          <w:b/>
          <w:bCs/>
          <w:sz w:val="24"/>
          <w:szCs w:val="24"/>
        </w:rPr>
      </w:pPr>
      <w:r w:rsidRPr="00C00CED">
        <w:rPr>
          <w:rFonts w:asciiTheme="majorBidi" w:hAnsiTheme="majorBidi" w:cstheme="majorBidi"/>
          <w:bCs/>
          <w:sz w:val="24"/>
          <w:szCs w:val="24"/>
        </w:rPr>
        <w:t>a)</w:t>
      </w:r>
      <w:r w:rsidRPr="00C00CED">
        <w:rPr>
          <w:rFonts w:asciiTheme="majorBidi" w:hAnsiTheme="majorBidi" w:cstheme="majorBidi"/>
          <w:bCs/>
          <w:sz w:val="24"/>
          <w:szCs w:val="24"/>
        </w:rPr>
        <w:tab/>
      </w:r>
      <w:r w:rsidR="00C00CED">
        <w:rPr>
          <w:rFonts w:asciiTheme="majorBidi" w:hAnsiTheme="majorBidi" w:cstheme="majorBidi"/>
          <w:bCs/>
          <w:sz w:val="24"/>
          <w:szCs w:val="24"/>
        </w:rPr>
        <w:t>1900</w:t>
      </w:r>
    </w:p>
    <w:p w:rsidR="00D0576B" w:rsidRDefault="004E6958" w:rsidP="004E6958">
      <w:pPr>
        <w:pStyle w:val="ListParagraph"/>
        <w:spacing w:after="0"/>
        <w:rPr>
          <w:rFonts w:asciiTheme="majorBidi" w:hAnsiTheme="majorBidi" w:cstheme="majorBidi"/>
          <w:sz w:val="24"/>
          <w:szCs w:val="24"/>
        </w:rPr>
      </w:pPr>
      <w:r w:rsidRPr="00D74AA0">
        <w:rPr>
          <w:rFonts w:asciiTheme="majorBidi" w:hAnsiTheme="majorBidi" w:cstheme="majorBidi"/>
          <w:sz w:val="24"/>
          <w:szCs w:val="24"/>
        </w:rPr>
        <w:t>b)</w:t>
      </w:r>
      <w:r w:rsidRPr="00D74AA0">
        <w:rPr>
          <w:rFonts w:asciiTheme="majorBidi" w:hAnsiTheme="majorBidi" w:cstheme="majorBidi"/>
          <w:sz w:val="24"/>
          <w:szCs w:val="24"/>
        </w:rPr>
        <w:tab/>
      </w:r>
      <w:r w:rsidR="00C00CED">
        <w:rPr>
          <w:rFonts w:asciiTheme="majorBidi" w:hAnsiTheme="majorBidi" w:cstheme="majorBidi"/>
          <w:sz w:val="24"/>
          <w:szCs w:val="24"/>
        </w:rPr>
        <w:t>2,2</w:t>
      </w:r>
      <w:r w:rsidR="00D0576B">
        <w:rPr>
          <w:rFonts w:asciiTheme="majorBidi" w:hAnsiTheme="majorBidi" w:cstheme="majorBidi"/>
          <w:sz w:val="24"/>
          <w:szCs w:val="24"/>
        </w:rPr>
        <w:t>00</w:t>
      </w:r>
    </w:p>
    <w:p w:rsidR="00D0576B" w:rsidRDefault="004E6958" w:rsidP="004E6958">
      <w:pPr>
        <w:pStyle w:val="ListParagraph"/>
        <w:spacing w:after="0"/>
        <w:rPr>
          <w:rFonts w:asciiTheme="majorBidi" w:hAnsiTheme="majorBidi" w:cstheme="majorBidi"/>
          <w:sz w:val="24"/>
          <w:szCs w:val="24"/>
        </w:rPr>
      </w:pPr>
      <w:r w:rsidRPr="00C00CED">
        <w:rPr>
          <w:rFonts w:asciiTheme="majorBidi" w:hAnsiTheme="majorBidi" w:cstheme="majorBidi"/>
          <w:b/>
          <w:sz w:val="24"/>
          <w:szCs w:val="24"/>
        </w:rPr>
        <w:t>c)</w:t>
      </w:r>
      <w:r w:rsidRPr="00C00CED">
        <w:rPr>
          <w:rFonts w:asciiTheme="majorBidi" w:hAnsiTheme="majorBidi" w:cstheme="majorBidi"/>
          <w:b/>
          <w:sz w:val="24"/>
          <w:szCs w:val="24"/>
        </w:rPr>
        <w:tab/>
      </w:r>
      <w:r w:rsidR="00C00CED" w:rsidRPr="00C00CED">
        <w:rPr>
          <w:rFonts w:asciiTheme="majorBidi" w:hAnsiTheme="majorBidi" w:cstheme="majorBidi"/>
          <w:b/>
          <w:sz w:val="24"/>
          <w:szCs w:val="24"/>
        </w:rPr>
        <w:t>2,146</w:t>
      </w:r>
    </w:p>
    <w:p w:rsidR="004E6958" w:rsidRPr="00D74AA0" w:rsidRDefault="004E6958" w:rsidP="004E6958">
      <w:pPr>
        <w:pStyle w:val="ListParagraph"/>
        <w:spacing w:after="0"/>
        <w:rPr>
          <w:rFonts w:asciiTheme="majorBidi" w:hAnsiTheme="majorBidi" w:cstheme="majorBidi"/>
          <w:sz w:val="24"/>
          <w:szCs w:val="24"/>
        </w:rPr>
      </w:pPr>
      <w:r w:rsidRPr="00D74AA0">
        <w:rPr>
          <w:rFonts w:asciiTheme="majorBidi" w:hAnsiTheme="majorBidi" w:cstheme="majorBidi"/>
          <w:sz w:val="24"/>
          <w:szCs w:val="24"/>
        </w:rPr>
        <w:t>d)</w:t>
      </w:r>
      <w:r w:rsidRPr="00D74AA0">
        <w:rPr>
          <w:rFonts w:asciiTheme="majorBidi" w:hAnsiTheme="majorBidi" w:cstheme="majorBidi"/>
          <w:sz w:val="24"/>
          <w:szCs w:val="24"/>
        </w:rPr>
        <w:tab/>
        <w:t>2</w:t>
      </w:r>
      <w:r w:rsidR="00C00CED">
        <w:rPr>
          <w:rFonts w:asciiTheme="majorBidi" w:hAnsiTheme="majorBidi" w:cstheme="majorBidi"/>
          <w:sz w:val="24"/>
          <w:szCs w:val="24"/>
        </w:rPr>
        <w:t>,</w:t>
      </w:r>
      <w:r w:rsidRPr="00D74AA0">
        <w:rPr>
          <w:rFonts w:asciiTheme="majorBidi" w:hAnsiTheme="majorBidi" w:cstheme="majorBidi"/>
          <w:sz w:val="24"/>
          <w:szCs w:val="24"/>
        </w:rPr>
        <w:t>100</w:t>
      </w:r>
    </w:p>
    <w:p w:rsidR="004E6958" w:rsidRDefault="004E6958" w:rsidP="004E13A0">
      <w:pPr>
        <w:spacing w:after="0" w:line="240" w:lineRule="auto"/>
        <w:rPr>
          <w:highlight w:val="yellow"/>
        </w:rPr>
      </w:pPr>
    </w:p>
    <w:p w:rsidR="00F434C3" w:rsidRPr="00D74AA0" w:rsidRDefault="008C51A0" w:rsidP="0000514F">
      <w:pPr>
        <w:pStyle w:val="ListParagraph"/>
        <w:numPr>
          <w:ilvl w:val="0"/>
          <w:numId w:val="13"/>
        </w:numPr>
        <w:spacing w:after="0" w:line="240" w:lineRule="auto"/>
        <w:ind w:hanging="720"/>
        <w:jc w:val="both"/>
        <w:rPr>
          <w:rFonts w:asciiTheme="majorBidi" w:hAnsiTheme="majorBidi" w:cstheme="majorBidi"/>
          <w:b/>
          <w:bCs/>
          <w:sz w:val="24"/>
          <w:szCs w:val="24"/>
        </w:rPr>
      </w:pPr>
      <w:r>
        <w:rPr>
          <w:rFonts w:asciiTheme="majorBidi" w:hAnsiTheme="majorBidi" w:cstheme="majorBidi"/>
          <w:b/>
          <w:bCs/>
          <w:sz w:val="24"/>
          <w:szCs w:val="24"/>
        </w:rPr>
        <w:t xml:space="preserve">Muller Limited </w:t>
      </w:r>
      <w:r w:rsidR="00F434C3" w:rsidRPr="00D74AA0">
        <w:rPr>
          <w:rFonts w:asciiTheme="majorBidi" w:hAnsiTheme="majorBidi" w:cstheme="majorBidi"/>
          <w:b/>
          <w:bCs/>
          <w:sz w:val="24"/>
          <w:szCs w:val="24"/>
        </w:rPr>
        <w:t xml:space="preserve">acquired 100% </w:t>
      </w:r>
      <w:r>
        <w:rPr>
          <w:rFonts w:asciiTheme="majorBidi" w:hAnsiTheme="majorBidi" w:cstheme="majorBidi"/>
          <w:b/>
          <w:bCs/>
          <w:sz w:val="24"/>
          <w:szCs w:val="24"/>
        </w:rPr>
        <w:t xml:space="preserve">shares </w:t>
      </w:r>
      <w:r w:rsidR="00F434C3" w:rsidRPr="00D74AA0">
        <w:rPr>
          <w:rFonts w:asciiTheme="majorBidi" w:hAnsiTheme="majorBidi" w:cstheme="majorBidi"/>
          <w:b/>
          <w:bCs/>
          <w:sz w:val="24"/>
          <w:szCs w:val="24"/>
        </w:rPr>
        <w:t xml:space="preserve">of </w:t>
      </w:r>
      <w:r>
        <w:rPr>
          <w:rFonts w:asciiTheme="majorBidi" w:hAnsiTheme="majorBidi" w:cstheme="majorBidi"/>
          <w:b/>
          <w:bCs/>
          <w:sz w:val="24"/>
          <w:szCs w:val="24"/>
        </w:rPr>
        <w:t>Trim International Pvt. Limited</w:t>
      </w:r>
      <w:r w:rsidR="00F434C3" w:rsidRPr="00D74AA0">
        <w:rPr>
          <w:rFonts w:asciiTheme="majorBidi" w:hAnsiTheme="majorBidi" w:cstheme="majorBidi"/>
          <w:b/>
          <w:bCs/>
          <w:sz w:val="24"/>
          <w:szCs w:val="24"/>
        </w:rPr>
        <w:t xml:space="preserve"> </w:t>
      </w:r>
      <w:r w:rsidR="009E1A55">
        <w:rPr>
          <w:rFonts w:asciiTheme="majorBidi" w:hAnsiTheme="majorBidi" w:cstheme="majorBidi"/>
          <w:b/>
          <w:bCs/>
          <w:sz w:val="24"/>
          <w:szCs w:val="24"/>
        </w:rPr>
        <w:t>before 2016</w:t>
      </w:r>
      <w:r w:rsidR="00F434C3" w:rsidRPr="00D74AA0">
        <w:rPr>
          <w:rFonts w:asciiTheme="majorBidi" w:hAnsiTheme="majorBidi" w:cstheme="majorBidi"/>
          <w:b/>
          <w:bCs/>
          <w:sz w:val="24"/>
          <w:szCs w:val="24"/>
        </w:rPr>
        <w:t>. During 20</w:t>
      </w:r>
      <w:r w:rsidR="009E1A55">
        <w:rPr>
          <w:rFonts w:asciiTheme="majorBidi" w:hAnsiTheme="majorBidi" w:cstheme="majorBidi"/>
          <w:b/>
          <w:bCs/>
          <w:sz w:val="24"/>
          <w:szCs w:val="24"/>
        </w:rPr>
        <w:t>17,</w:t>
      </w:r>
      <w:r w:rsidR="00F434C3" w:rsidRPr="00D74AA0">
        <w:rPr>
          <w:rFonts w:asciiTheme="majorBidi" w:hAnsiTheme="majorBidi" w:cstheme="majorBidi"/>
          <w:b/>
          <w:bCs/>
          <w:sz w:val="24"/>
          <w:szCs w:val="24"/>
        </w:rPr>
        <w:t xml:space="preserve"> the individual companies include in their financial statement the following:</w:t>
      </w:r>
    </w:p>
    <w:p w:rsidR="00F434C3" w:rsidRPr="00D74AA0" w:rsidRDefault="00F434C3" w:rsidP="00F434C3">
      <w:pPr>
        <w:spacing w:after="0"/>
        <w:rPr>
          <w:rFonts w:asciiTheme="majorBidi" w:hAnsiTheme="majorBidi" w:cstheme="majorBidi"/>
          <w:sz w:val="24"/>
          <w:szCs w:val="24"/>
        </w:rPr>
      </w:pPr>
    </w:p>
    <w:p w:rsidR="00F434C3" w:rsidRPr="00932343" w:rsidRDefault="00C23AD7" w:rsidP="00F434C3">
      <w:pPr>
        <w:spacing w:after="0"/>
        <w:ind w:left="5760" w:firstLine="720"/>
        <w:rPr>
          <w:rFonts w:asciiTheme="majorBidi" w:hAnsiTheme="majorBidi" w:cstheme="majorBidi"/>
          <w:b/>
          <w:sz w:val="24"/>
          <w:szCs w:val="24"/>
        </w:rPr>
      </w:pPr>
      <w:r w:rsidRPr="00932343">
        <w:rPr>
          <w:rFonts w:asciiTheme="majorBidi" w:hAnsiTheme="majorBidi" w:cstheme="majorBidi"/>
          <w:b/>
          <w:sz w:val="24"/>
          <w:szCs w:val="24"/>
        </w:rPr>
        <w:t>Muller</w:t>
      </w:r>
      <w:r w:rsidR="00F434C3" w:rsidRPr="00932343">
        <w:rPr>
          <w:rFonts w:asciiTheme="majorBidi" w:hAnsiTheme="majorBidi" w:cstheme="majorBidi"/>
          <w:b/>
          <w:sz w:val="24"/>
          <w:szCs w:val="24"/>
        </w:rPr>
        <w:tab/>
      </w:r>
      <w:r w:rsidR="00F434C3" w:rsidRPr="00932343">
        <w:rPr>
          <w:rFonts w:asciiTheme="majorBidi" w:hAnsiTheme="majorBidi" w:cstheme="majorBidi"/>
          <w:b/>
          <w:sz w:val="24"/>
          <w:szCs w:val="24"/>
        </w:rPr>
        <w:tab/>
      </w:r>
      <w:r w:rsidRPr="00932343">
        <w:rPr>
          <w:rFonts w:asciiTheme="majorBidi" w:hAnsiTheme="majorBidi" w:cstheme="majorBidi"/>
          <w:b/>
          <w:sz w:val="24"/>
          <w:szCs w:val="24"/>
        </w:rPr>
        <w:t>Trim</w:t>
      </w:r>
    </w:p>
    <w:p w:rsidR="00F434C3" w:rsidRPr="00D74AA0" w:rsidRDefault="00932343" w:rsidP="00407502">
      <w:pPr>
        <w:spacing w:after="0"/>
        <w:ind w:firstLine="720"/>
        <w:rPr>
          <w:rFonts w:asciiTheme="majorBidi" w:hAnsiTheme="majorBidi" w:cstheme="majorBidi"/>
          <w:sz w:val="24"/>
          <w:szCs w:val="24"/>
        </w:rPr>
      </w:pPr>
      <w:r>
        <w:rPr>
          <w:rFonts w:asciiTheme="majorBidi" w:hAnsiTheme="majorBidi" w:cstheme="majorBidi"/>
          <w:sz w:val="24"/>
          <w:szCs w:val="24"/>
        </w:rPr>
        <w:t>Marketing Staff Wages</w:t>
      </w:r>
      <w:r w:rsidR="00F434C3" w:rsidRPr="00D74AA0">
        <w:rPr>
          <w:rFonts w:asciiTheme="majorBidi" w:hAnsiTheme="majorBidi" w:cstheme="majorBidi"/>
          <w:sz w:val="24"/>
          <w:szCs w:val="24"/>
        </w:rPr>
        <w:tab/>
      </w:r>
      <w:r w:rsidR="00F434C3" w:rsidRPr="00D74AA0">
        <w:rPr>
          <w:rFonts w:asciiTheme="majorBidi" w:hAnsiTheme="majorBidi" w:cstheme="majorBidi"/>
          <w:sz w:val="24"/>
          <w:szCs w:val="24"/>
        </w:rPr>
        <w:tab/>
      </w:r>
      <w:r w:rsidR="00F434C3" w:rsidRPr="00D74AA0">
        <w:rPr>
          <w:rFonts w:asciiTheme="majorBidi" w:hAnsiTheme="majorBidi" w:cstheme="majorBidi"/>
          <w:sz w:val="24"/>
          <w:szCs w:val="24"/>
        </w:rPr>
        <w:tab/>
      </w:r>
      <w:r w:rsidR="00F434C3" w:rsidRPr="00D74AA0">
        <w:rPr>
          <w:rFonts w:asciiTheme="majorBidi" w:hAnsiTheme="majorBidi" w:cstheme="majorBidi"/>
          <w:sz w:val="24"/>
          <w:szCs w:val="24"/>
        </w:rPr>
        <w:tab/>
      </w:r>
      <w:r w:rsidR="00F434C3" w:rsidRPr="00D74AA0">
        <w:rPr>
          <w:rFonts w:asciiTheme="majorBidi" w:hAnsiTheme="majorBidi" w:cstheme="majorBidi"/>
          <w:sz w:val="24"/>
          <w:szCs w:val="24"/>
        </w:rPr>
        <w:tab/>
      </w:r>
      <w:r>
        <w:rPr>
          <w:rFonts w:asciiTheme="majorBidi" w:hAnsiTheme="majorBidi" w:cstheme="majorBidi"/>
          <w:sz w:val="24"/>
          <w:szCs w:val="24"/>
        </w:rPr>
        <w:t>225,000</w:t>
      </w:r>
      <w:r>
        <w:rPr>
          <w:rFonts w:asciiTheme="majorBidi" w:hAnsiTheme="majorBidi" w:cstheme="majorBidi"/>
          <w:sz w:val="24"/>
          <w:szCs w:val="24"/>
        </w:rPr>
        <w:tab/>
        <w:t>150</w:t>
      </w:r>
      <w:r w:rsidR="00F434C3" w:rsidRPr="00D74AA0">
        <w:rPr>
          <w:rFonts w:asciiTheme="majorBidi" w:hAnsiTheme="majorBidi" w:cstheme="majorBidi"/>
          <w:sz w:val="24"/>
          <w:szCs w:val="24"/>
        </w:rPr>
        <w:t>,000</w:t>
      </w:r>
    </w:p>
    <w:p w:rsidR="00F434C3" w:rsidRPr="00D74AA0" w:rsidRDefault="00932343" w:rsidP="00407502">
      <w:pPr>
        <w:spacing w:after="0"/>
        <w:ind w:firstLine="720"/>
        <w:rPr>
          <w:rFonts w:asciiTheme="majorBidi" w:hAnsiTheme="majorBidi" w:cstheme="majorBidi"/>
          <w:sz w:val="24"/>
          <w:szCs w:val="24"/>
        </w:rPr>
      </w:pPr>
      <w:r>
        <w:rPr>
          <w:rFonts w:asciiTheme="majorBidi" w:hAnsiTheme="majorBidi" w:cstheme="majorBidi"/>
          <w:sz w:val="24"/>
          <w:szCs w:val="24"/>
        </w:rPr>
        <w:t>Janitorial Staff’s E</w:t>
      </w:r>
      <w:r w:rsidR="00F434C3" w:rsidRPr="00D74AA0">
        <w:rPr>
          <w:rFonts w:asciiTheme="majorBidi" w:hAnsiTheme="majorBidi" w:cstheme="majorBidi"/>
          <w:sz w:val="24"/>
          <w:szCs w:val="24"/>
        </w:rPr>
        <w:t>xpenses</w:t>
      </w:r>
      <w:r w:rsidR="00F434C3" w:rsidRPr="00D74AA0">
        <w:rPr>
          <w:rFonts w:asciiTheme="majorBidi" w:hAnsiTheme="majorBidi" w:cstheme="majorBidi"/>
          <w:sz w:val="24"/>
          <w:szCs w:val="24"/>
        </w:rPr>
        <w:tab/>
      </w:r>
      <w:r w:rsidR="00F434C3" w:rsidRPr="00D74AA0">
        <w:rPr>
          <w:rFonts w:asciiTheme="majorBidi" w:hAnsiTheme="majorBidi" w:cstheme="majorBidi"/>
          <w:sz w:val="24"/>
          <w:szCs w:val="24"/>
        </w:rPr>
        <w:tab/>
      </w:r>
      <w:r w:rsidR="00F434C3" w:rsidRPr="00D74AA0">
        <w:rPr>
          <w:rFonts w:asciiTheme="majorBidi" w:hAnsiTheme="majorBidi" w:cstheme="majorBidi"/>
          <w:sz w:val="24"/>
          <w:szCs w:val="24"/>
        </w:rPr>
        <w:tab/>
      </w:r>
      <w:r w:rsidR="00F434C3" w:rsidRPr="00D74AA0">
        <w:rPr>
          <w:rFonts w:asciiTheme="majorBidi" w:hAnsiTheme="majorBidi" w:cstheme="majorBidi"/>
          <w:sz w:val="24"/>
          <w:szCs w:val="24"/>
        </w:rPr>
        <w:tab/>
      </w:r>
      <w:r w:rsidR="00F434C3" w:rsidRPr="00D74AA0">
        <w:rPr>
          <w:rFonts w:asciiTheme="majorBidi" w:hAnsiTheme="majorBidi" w:cstheme="majorBidi"/>
          <w:sz w:val="24"/>
          <w:szCs w:val="24"/>
        </w:rPr>
        <w:tab/>
      </w:r>
      <w:r w:rsidR="00DD5238">
        <w:rPr>
          <w:rFonts w:asciiTheme="majorBidi" w:hAnsiTheme="majorBidi" w:cstheme="majorBidi"/>
          <w:sz w:val="24"/>
          <w:szCs w:val="24"/>
        </w:rPr>
        <w:t>22</w:t>
      </w:r>
      <w:r w:rsidR="00F434C3" w:rsidRPr="00D74AA0">
        <w:rPr>
          <w:rFonts w:asciiTheme="majorBidi" w:hAnsiTheme="majorBidi" w:cstheme="majorBidi"/>
          <w:sz w:val="24"/>
          <w:szCs w:val="24"/>
        </w:rPr>
        <w:t>,000</w:t>
      </w:r>
      <w:r w:rsidR="00F434C3" w:rsidRPr="00D74AA0">
        <w:rPr>
          <w:rFonts w:asciiTheme="majorBidi" w:hAnsiTheme="majorBidi" w:cstheme="majorBidi"/>
          <w:sz w:val="24"/>
          <w:szCs w:val="24"/>
        </w:rPr>
        <w:tab/>
      </w:r>
      <w:r w:rsidR="00F434C3" w:rsidRPr="00D74AA0">
        <w:rPr>
          <w:rFonts w:asciiTheme="majorBidi" w:hAnsiTheme="majorBidi" w:cstheme="majorBidi"/>
          <w:sz w:val="24"/>
          <w:szCs w:val="24"/>
        </w:rPr>
        <w:tab/>
      </w:r>
      <w:r w:rsidR="00DD5238">
        <w:rPr>
          <w:rFonts w:asciiTheme="majorBidi" w:hAnsiTheme="majorBidi" w:cstheme="majorBidi"/>
          <w:sz w:val="24"/>
          <w:szCs w:val="24"/>
        </w:rPr>
        <w:t>16</w:t>
      </w:r>
      <w:r w:rsidR="00F434C3" w:rsidRPr="00D74AA0">
        <w:rPr>
          <w:rFonts w:asciiTheme="majorBidi" w:hAnsiTheme="majorBidi" w:cstheme="majorBidi"/>
          <w:sz w:val="24"/>
          <w:szCs w:val="24"/>
        </w:rPr>
        <w:t>,000</w:t>
      </w:r>
    </w:p>
    <w:p w:rsidR="00F434C3" w:rsidRPr="00D74AA0" w:rsidRDefault="004B30F8" w:rsidP="00407502">
      <w:pPr>
        <w:spacing w:after="0"/>
        <w:ind w:firstLine="720"/>
        <w:rPr>
          <w:rFonts w:asciiTheme="majorBidi" w:hAnsiTheme="majorBidi" w:cstheme="majorBidi"/>
          <w:sz w:val="24"/>
          <w:szCs w:val="24"/>
        </w:rPr>
      </w:pPr>
      <w:r>
        <w:rPr>
          <w:rFonts w:asciiTheme="majorBidi" w:hAnsiTheme="majorBidi" w:cstheme="majorBidi"/>
          <w:sz w:val="24"/>
          <w:szCs w:val="24"/>
        </w:rPr>
        <w:t>Loan under Staff Policy</w:t>
      </w:r>
      <w:r w:rsidR="00F434C3" w:rsidRPr="00D74AA0">
        <w:rPr>
          <w:rFonts w:asciiTheme="majorBidi" w:hAnsiTheme="majorBidi" w:cstheme="majorBidi"/>
          <w:sz w:val="24"/>
          <w:szCs w:val="24"/>
        </w:rPr>
        <w:tab/>
      </w:r>
      <w:r w:rsidR="00F434C3" w:rsidRPr="00D74AA0">
        <w:rPr>
          <w:rFonts w:asciiTheme="majorBidi" w:hAnsiTheme="majorBidi" w:cstheme="majorBidi"/>
          <w:sz w:val="24"/>
          <w:szCs w:val="24"/>
        </w:rPr>
        <w:tab/>
      </w:r>
      <w:r w:rsidR="00F434C3" w:rsidRPr="00D74AA0">
        <w:rPr>
          <w:rFonts w:asciiTheme="majorBidi" w:hAnsiTheme="majorBidi" w:cstheme="majorBidi"/>
          <w:sz w:val="24"/>
          <w:szCs w:val="24"/>
        </w:rPr>
        <w:tab/>
      </w:r>
      <w:r w:rsidR="00F434C3" w:rsidRPr="00D74AA0">
        <w:rPr>
          <w:rFonts w:asciiTheme="majorBidi" w:hAnsiTheme="majorBidi" w:cstheme="majorBidi"/>
          <w:sz w:val="24"/>
          <w:szCs w:val="24"/>
        </w:rPr>
        <w:tab/>
      </w:r>
      <w:r w:rsidR="00F434C3" w:rsidRPr="00D74AA0">
        <w:rPr>
          <w:rFonts w:asciiTheme="majorBidi" w:hAnsiTheme="majorBidi" w:cstheme="majorBidi"/>
          <w:sz w:val="24"/>
          <w:szCs w:val="24"/>
        </w:rPr>
        <w:tab/>
        <w:t>125,000</w:t>
      </w:r>
      <w:r w:rsidR="00F434C3" w:rsidRPr="00D74AA0">
        <w:rPr>
          <w:rFonts w:asciiTheme="majorBidi" w:hAnsiTheme="majorBidi" w:cstheme="majorBidi"/>
          <w:sz w:val="24"/>
          <w:szCs w:val="24"/>
        </w:rPr>
        <w:tab/>
        <w:t>50,000</w:t>
      </w:r>
    </w:p>
    <w:p w:rsidR="00F434C3" w:rsidRPr="00D74AA0" w:rsidRDefault="00164E8F" w:rsidP="00407502">
      <w:pPr>
        <w:spacing w:after="0"/>
        <w:ind w:firstLine="720"/>
        <w:rPr>
          <w:rFonts w:asciiTheme="majorBidi" w:hAnsiTheme="majorBidi" w:cstheme="majorBidi"/>
          <w:sz w:val="24"/>
          <w:szCs w:val="24"/>
        </w:rPr>
      </w:pPr>
      <w:r>
        <w:rPr>
          <w:rFonts w:asciiTheme="majorBidi" w:hAnsiTheme="majorBidi" w:cstheme="majorBidi"/>
          <w:sz w:val="24"/>
          <w:szCs w:val="24"/>
        </w:rPr>
        <w:t>Inter-</w:t>
      </w:r>
      <w:r w:rsidR="004B30F8">
        <w:rPr>
          <w:rFonts w:asciiTheme="majorBidi" w:hAnsiTheme="majorBidi" w:cstheme="majorBidi"/>
          <w:sz w:val="24"/>
          <w:szCs w:val="24"/>
        </w:rPr>
        <w:t xml:space="preserve">Company </w:t>
      </w:r>
      <w:r w:rsidR="00597BCB">
        <w:rPr>
          <w:rFonts w:asciiTheme="majorBidi" w:hAnsiTheme="majorBidi" w:cstheme="majorBidi"/>
          <w:sz w:val="24"/>
          <w:szCs w:val="24"/>
        </w:rPr>
        <w:t>Borrowings</w:t>
      </w:r>
      <w:r w:rsidR="00F434C3" w:rsidRPr="00D74AA0">
        <w:rPr>
          <w:rFonts w:asciiTheme="majorBidi" w:hAnsiTheme="majorBidi" w:cstheme="majorBidi"/>
          <w:sz w:val="24"/>
          <w:szCs w:val="24"/>
        </w:rPr>
        <w:t xml:space="preserve"> </w:t>
      </w:r>
      <w:r w:rsidR="00F434C3" w:rsidRPr="00D74AA0">
        <w:rPr>
          <w:rFonts w:asciiTheme="majorBidi" w:hAnsiTheme="majorBidi" w:cstheme="majorBidi"/>
          <w:sz w:val="24"/>
          <w:szCs w:val="24"/>
        </w:rPr>
        <w:tab/>
      </w:r>
      <w:r w:rsidR="00F434C3" w:rsidRPr="00D74AA0">
        <w:rPr>
          <w:rFonts w:asciiTheme="majorBidi" w:hAnsiTheme="majorBidi" w:cstheme="majorBidi"/>
          <w:sz w:val="24"/>
          <w:szCs w:val="24"/>
        </w:rPr>
        <w:tab/>
      </w:r>
      <w:r w:rsidR="00F434C3" w:rsidRPr="00D74AA0">
        <w:rPr>
          <w:rFonts w:asciiTheme="majorBidi" w:hAnsiTheme="majorBidi" w:cstheme="majorBidi"/>
          <w:sz w:val="24"/>
          <w:szCs w:val="24"/>
        </w:rPr>
        <w:tab/>
      </w:r>
      <w:r w:rsidR="00F434C3" w:rsidRPr="00D74AA0">
        <w:rPr>
          <w:rFonts w:asciiTheme="majorBidi" w:hAnsiTheme="majorBidi" w:cstheme="majorBidi"/>
          <w:sz w:val="24"/>
          <w:szCs w:val="24"/>
        </w:rPr>
        <w:tab/>
      </w:r>
      <w:r w:rsidR="00F434C3" w:rsidRPr="00D74AA0">
        <w:rPr>
          <w:rFonts w:asciiTheme="majorBidi" w:hAnsiTheme="majorBidi" w:cstheme="majorBidi"/>
          <w:sz w:val="24"/>
          <w:szCs w:val="24"/>
        </w:rPr>
        <w:tab/>
      </w:r>
      <w:r w:rsidR="004B30F8">
        <w:rPr>
          <w:rFonts w:asciiTheme="majorBidi" w:hAnsiTheme="majorBidi" w:cstheme="majorBidi"/>
          <w:sz w:val="24"/>
          <w:szCs w:val="24"/>
        </w:rPr>
        <w:t>455</w:t>
      </w:r>
      <w:r w:rsidR="00F434C3" w:rsidRPr="00D74AA0">
        <w:rPr>
          <w:rFonts w:asciiTheme="majorBidi" w:hAnsiTheme="majorBidi" w:cstheme="majorBidi"/>
          <w:sz w:val="24"/>
          <w:szCs w:val="24"/>
        </w:rPr>
        <w:t>,000</w:t>
      </w:r>
      <w:r w:rsidR="00F434C3" w:rsidRPr="00D74AA0">
        <w:rPr>
          <w:rFonts w:asciiTheme="majorBidi" w:hAnsiTheme="majorBidi" w:cstheme="majorBidi"/>
          <w:sz w:val="24"/>
          <w:szCs w:val="24"/>
        </w:rPr>
        <w:tab/>
        <w:t>-</w:t>
      </w:r>
    </w:p>
    <w:p w:rsidR="00F434C3" w:rsidRPr="00D74AA0" w:rsidRDefault="00F434C3" w:rsidP="00F434C3">
      <w:pPr>
        <w:spacing w:after="0"/>
        <w:rPr>
          <w:rFonts w:asciiTheme="majorBidi" w:hAnsiTheme="majorBidi" w:cstheme="majorBidi"/>
          <w:sz w:val="24"/>
          <w:szCs w:val="24"/>
        </w:rPr>
      </w:pPr>
    </w:p>
    <w:p w:rsidR="00F434C3" w:rsidRDefault="00F434C3" w:rsidP="00407502">
      <w:pPr>
        <w:spacing w:after="0"/>
        <w:ind w:left="720"/>
        <w:jc w:val="both"/>
        <w:rPr>
          <w:rFonts w:asciiTheme="majorBidi" w:hAnsiTheme="majorBidi" w:cstheme="majorBidi"/>
          <w:sz w:val="24"/>
          <w:szCs w:val="24"/>
        </w:rPr>
      </w:pPr>
      <w:r w:rsidRPr="00D74AA0">
        <w:rPr>
          <w:rFonts w:asciiTheme="majorBidi" w:hAnsiTheme="majorBidi" w:cstheme="majorBidi"/>
          <w:sz w:val="24"/>
          <w:szCs w:val="24"/>
        </w:rPr>
        <w:t>Wha</w:t>
      </w:r>
      <w:r w:rsidR="004F5CB4">
        <w:rPr>
          <w:rFonts w:asciiTheme="majorBidi" w:hAnsiTheme="majorBidi" w:cstheme="majorBidi"/>
          <w:sz w:val="24"/>
          <w:szCs w:val="24"/>
        </w:rPr>
        <w:t>t amount should be reported as R</w:t>
      </w:r>
      <w:r w:rsidRPr="00D74AA0">
        <w:rPr>
          <w:rFonts w:asciiTheme="majorBidi" w:hAnsiTheme="majorBidi" w:cstheme="majorBidi"/>
          <w:sz w:val="24"/>
          <w:szCs w:val="24"/>
        </w:rPr>
        <w:t>elated</w:t>
      </w:r>
      <w:r w:rsidR="004F5CB4">
        <w:rPr>
          <w:rFonts w:asciiTheme="majorBidi" w:hAnsiTheme="majorBidi" w:cstheme="majorBidi"/>
          <w:sz w:val="24"/>
          <w:szCs w:val="24"/>
        </w:rPr>
        <w:t>-P</w:t>
      </w:r>
      <w:r w:rsidRPr="00D74AA0">
        <w:rPr>
          <w:rFonts w:asciiTheme="majorBidi" w:hAnsiTheme="majorBidi" w:cstheme="majorBidi"/>
          <w:sz w:val="24"/>
          <w:szCs w:val="24"/>
        </w:rPr>
        <w:t xml:space="preserve">arty disclosures in the notes to </w:t>
      </w:r>
      <w:r w:rsidR="004F5CB4">
        <w:rPr>
          <w:rFonts w:asciiTheme="majorBidi" w:hAnsiTheme="majorBidi" w:cstheme="majorBidi"/>
          <w:sz w:val="24"/>
          <w:szCs w:val="24"/>
        </w:rPr>
        <w:t>Muller Limited</w:t>
      </w:r>
      <w:r w:rsidRPr="00D74AA0">
        <w:rPr>
          <w:rFonts w:asciiTheme="majorBidi" w:hAnsiTheme="majorBidi" w:cstheme="majorBidi"/>
          <w:sz w:val="24"/>
          <w:szCs w:val="24"/>
        </w:rPr>
        <w:t xml:space="preserve"> </w:t>
      </w:r>
      <w:r w:rsidR="004F5CB4">
        <w:rPr>
          <w:rFonts w:asciiTheme="majorBidi" w:hAnsiTheme="majorBidi" w:cstheme="majorBidi"/>
          <w:sz w:val="24"/>
          <w:szCs w:val="24"/>
        </w:rPr>
        <w:t>C</w:t>
      </w:r>
      <w:r w:rsidRPr="00D74AA0">
        <w:rPr>
          <w:rFonts w:asciiTheme="majorBidi" w:hAnsiTheme="majorBidi" w:cstheme="majorBidi"/>
          <w:sz w:val="24"/>
          <w:szCs w:val="24"/>
        </w:rPr>
        <w:t xml:space="preserve">onsolidated </w:t>
      </w:r>
      <w:r w:rsidR="004F5CB4">
        <w:rPr>
          <w:rFonts w:asciiTheme="majorBidi" w:hAnsiTheme="majorBidi" w:cstheme="majorBidi"/>
          <w:sz w:val="24"/>
          <w:szCs w:val="24"/>
        </w:rPr>
        <w:t>Financial S</w:t>
      </w:r>
      <w:r w:rsidRPr="00D74AA0">
        <w:rPr>
          <w:rFonts w:asciiTheme="majorBidi" w:hAnsiTheme="majorBidi" w:cstheme="majorBidi"/>
          <w:sz w:val="24"/>
          <w:szCs w:val="24"/>
        </w:rPr>
        <w:t>tatements?</w:t>
      </w:r>
    </w:p>
    <w:p w:rsidR="00D0576B" w:rsidRPr="00D74AA0" w:rsidRDefault="00D0576B" w:rsidP="00407502">
      <w:pPr>
        <w:spacing w:after="0"/>
        <w:ind w:left="720"/>
        <w:jc w:val="both"/>
        <w:rPr>
          <w:rFonts w:asciiTheme="majorBidi" w:hAnsiTheme="majorBidi" w:cstheme="majorBidi"/>
          <w:sz w:val="24"/>
          <w:szCs w:val="24"/>
        </w:rPr>
      </w:pPr>
    </w:p>
    <w:p w:rsidR="00F434C3" w:rsidRPr="00D74AA0" w:rsidRDefault="00F434C3" w:rsidP="00F434C3">
      <w:pPr>
        <w:spacing w:after="0"/>
        <w:rPr>
          <w:rFonts w:asciiTheme="majorBidi" w:hAnsiTheme="majorBidi" w:cstheme="majorBidi"/>
          <w:sz w:val="24"/>
          <w:szCs w:val="24"/>
        </w:rPr>
      </w:pPr>
    </w:p>
    <w:p w:rsidR="00D0576B" w:rsidRDefault="00F434C3" w:rsidP="0000514F">
      <w:pPr>
        <w:pStyle w:val="ListParagraph"/>
        <w:numPr>
          <w:ilvl w:val="0"/>
          <w:numId w:val="14"/>
        </w:numPr>
        <w:spacing w:after="0" w:line="276" w:lineRule="auto"/>
        <w:rPr>
          <w:rFonts w:asciiTheme="majorBidi" w:hAnsiTheme="majorBidi" w:cstheme="majorBidi"/>
          <w:sz w:val="24"/>
          <w:szCs w:val="24"/>
        </w:rPr>
      </w:pPr>
      <w:r w:rsidRPr="008640F8">
        <w:rPr>
          <w:rFonts w:asciiTheme="majorBidi" w:hAnsiTheme="majorBidi" w:cstheme="majorBidi"/>
          <w:bCs/>
          <w:sz w:val="24"/>
          <w:szCs w:val="24"/>
        </w:rPr>
        <w:lastRenderedPageBreak/>
        <w:t>150,000</w:t>
      </w:r>
    </w:p>
    <w:p w:rsidR="00D0576B" w:rsidRDefault="00D0576B" w:rsidP="0000514F">
      <w:pPr>
        <w:pStyle w:val="ListParagraph"/>
        <w:numPr>
          <w:ilvl w:val="0"/>
          <w:numId w:val="14"/>
        </w:numPr>
        <w:spacing w:after="0" w:line="276" w:lineRule="auto"/>
        <w:rPr>
          <w:rFonts w:asciiTheme="majorBidi" w:hAnsiTheme="majorBidi" w:cstheme="majorBidi"/>
          <w:sz w:val="24"/>
          <w:szCs w:val="24"/>
        </w:rPr>
      </w:pPr>
      <w:r>
        <w:rPr>
          <w:rFonts w:asciiTheme="majorBidi" w:hAnsiTheme="majorBidi" w:cstheme="majorBidi"/>
          <w:sz w:val="24"/>
          <w:szCs w:val="24"/>
        </w:rPr>
        <w:t>1,55,000</w:t>
      </w:r>
    </w:p>
    <w:p w:rsidR="00D0576B" w:rsidRDefault="008640F8" w:rsidP="0000514F">
      <w:pPr>
        <w:pStyle w:val="ListParagraph"/>
        <w:numPr>
          <w:ilvl w:val="0"/>
          <w:numId w:val="14"/>
        </w:numPr>
        <w:spacing w:after="0" w:line="276" w:lineRule="auto"/>
        <w:rPr>
          <w:rFonts w:asciiTheme="majorBidi" w:hAnsiTheme="majorBidi" w:cstheme="majorBidi"/>
          <w:sz w:val="24"/>
          <w:szCs w:val="24"/>
        </w:rPr>
      </w:pPr>
      <w:r w:rsidRPr="008640F8">
        <w:rPr>
          <w:rFonts w:asciiTheme="majorBidi" w:hAnsiTheme="majorBidi" w:cstheme="majorBidi"/>
          <w:b/>
          <w:sz w:val="24"/>
          <w:szCs w:val="24"/>
        </w:rPr>
        <w:t>455</w:t>
      </w:r>
      <w:r w:rsidR="00F434C3" w:rsidRPr="008640F8">
        <w:rPr>
          <w:rFonts w:asciiTheme="majorBidi" w:hAnsiTheme="majorBidi" w:cstheme="majorBidi"/>
          <w:b/>
          <w:sz w:val="24"/>
          <w:szCs w:val="24"/>
        </w:rPr>
        <w:t>,000</w:t>
      </w:r>
    </w:p>
    <w:p w:rsidR="00F434C3" w:rsidRPr="00D74AA0" w:rsidRDefault="00F434C3" w:rsidP="0000514F">
      <w:pPr>
        <w:pStyle w:val="ListParagraph"/>
        <w:numPr>
          <w:ilvl w:val="0"/>
          <w:numId w:val="14"/>
        </w:numPr>
        <w:spacing w:after="0" w:line="276" w:lineRule="auto"/>
        <w:rPr>
          <w:rFonts w:asciiTheme="majorBidi" w:hAnsiTheme="majorBidi" w:cstheme="majorBidi"/>
          <w:sz w:val="24"/>
          <w:szCs w:val="24"/>
        </w:rPr>
      </w:pPr>
      <w:r w:rsidRPr="00D74AA0">
        <w:rPr>
          <w:rFonts w:asciiTheme="majorBidi" w:hAnsiTheme="majorBidi" w:cstheme="majorBidi"/>
          <w:sz w:val="24"/>
          <w:szCs w:val="24"/>
        </w:rPr>
        <w:t>330,000</w:t>
      </w:r>
    </w:p>
    <w:p w:rsidR="00F434C3" w:rsidRDefault="00F434C3" w:rsidP="004E13A0">
      <w:pPr>
        <w:spacing w:after="0" w:line="240" w:lineRule="auto"/>
        <w:rPr>
          <w:highlight w:val="yellow"/>
        </w:rPr>
      </w:pPr>
    </w:p>
    <w:p w:rsidR="00DC197B" w:rsidRPr="005F2227" w:rsidRDefault="00DC197B" w:rsidP="0000514F">
      <w:pPr>
        <w:pStyle w:val="ListParagraph"/>
        <w:numPr>
          <w:ilvl w:val="0"/>
          <w:numId w:val="13"/>
        </w:numPr>
        <w:spacing w:after="0" w:line="240" w:lineRule="auto"/>
        <w:ind w:hanging="720"/>
        <w:jc w:val="both"/>
        <w:rPr>
          <w:rFonts w:asciiTheme="majorBidi" w:hAnsiTheme="majorBidi" w:cstheme="majorBidi"/>
          <w:bCs/>
          <w:sz w:val="24"/>
          <w:szCs w:val="24"/>
        </w:rPr>
      </w:pPr>
      <w:r w:rsidRPr="005F2227">
        <w:rPr>
          <w:rFonts w:asciiTheme="majorBidi" w:hAnsiTheme="majorBidi" w:cstheme="majorBidi"/>
          <w:b/>
          <w:sz w:val="24"/>
          <w:szCs w:val="24"/>
        </w:rPr>
        <w:t>Mediocre Inc. has entered into a very profitable fixed price contract for constructing a high-rise building over a period of three years. It incurs the following costs relating to the contract during the first year:</w:t>
      </w:r>
    </w:p>
    <w:p w:rsidR="0042300D" w:rsidRPr="005F2227" w:rsidRDefault="0042300D" w:rsidP="0042300D">
      <w:pPr>
        <w:pStyle w:val="ListParagraph"/>
        <w:spacing w:after="0" w:line="240" w:lineRule="auto"/>
        <w:jc w:val="both"/>
        <w:rPr>
          <w:rFonts w:asciiTheme="majorBidi" w:hAnsiTheme="majorBidi" w:cstheme="majorBidi"/>
          <w:bCs/>
          <w:sz w:val="24"/>
          <w:szCs w:val="24"/>
        </w:rPr>
      </w:pPr>
    </w:p>
    <w:p w:rsidR="00DC197B" w:rsidRPr="005F2227" w:rsidRDefault="00DC197B" w:rsidP="0042300D">
      <w:pPr>
        <w:spacing w:after="0" w:line="240" w:lineRule="auto"/>
        <w:ind w:firstLine="720"/>
        <w:jc w:val="both"/>
        <w:rPr>
          <w:rFonts w:asciiTheme="majorBidi" w:hAnsiTheme="majorBidi" w:cstheme="majorBidi"/>
          <w:b/>
          <w:sz w:val="24"/>
          <w:szCs w:val="24"/>
        </w:rPr>
      </w:pPr>
      <w:r w:rsidRPr="005F2227">
        <w:rPr>
          <w:rFonts w:asciiTheme="majorBidi" w:hAnsiTheme="majorBidi" w:cstheme="majorBidi"/>
          <w:b/>
          <w:sz w:val="24"/>
          <w:szCs w:val="24"/>
        </w:rPr>
        <w:t xml:space="preserve">Cost of </w:t>
      </w:r>
      <w:r w:rsidR="003F0021" w:rsidRPr="005F2227">
        <w:rPr>
          <w:rFonts w:asciiTheme="majorBidi" w:hAnsiTheme="majorBidi" w:cstheme="majorBidi"/>
          <w:b/>
          <w:sz w:val="24"/>
          <w:szCs w:val="24"/>
        </w:rPr>
        <w:t>M</w:t>
      </w:r>
      <w:r w:rsidRPr="005F2227">
        <w:rPr>
          <w:rFonts w:asciiTheme="majorBidi" w:hAnsiTheme="majorBidi" w:cstheme="majorBidi"/>
          <w:b/>
          <w:sz w:val="24"/>
          <w:szCs w:val="24"/>
        </w:rPr>
        <w:t xml:space="preserve">aterial = </w:t>
      </w:r>
      <w:r w:rsidR="00EE368C" w:rsidRPr="005F2227">
        <w:rPr>
          <w:rFonts w:asciiTheme="majorBidi" w:hAnsiTheme="majorBidi" w:cstheme="majorBidi"/>
          <w:b/>
          <w:sz w:val="24"/>
          <w:szCs w:val="24"/>
        </w:rPr>
        <w:tab/>
      </w:r>
      <w:r w:rsidR="00EE368C" w:rsidRPr="005F2227">
        <w:rPr>
          <w:rFonts w:asciiTheme="majorBidi" w:hAnsiTheme="majorBidi" w:cstheme="majorBidi"/>
          <w:b/>
          <w:sz w:val="24"/>
          <w:szCs w:val="24"/>
        </w:rPr>
        <w:tab/>
      </w:r>
      <w:r w:rsidR="00EE368C" w:rsidRPr="005F2227">
        <w:rPr>
          <w:rFonts w:asciiTheme="majorBidi" w:hAnsiTheme="majorBidi" w:cstheme="majorBidi"/>
          <w:b/>
          <w:sz w:val="24"/>
          <w:szCs w:val="24"/>
        </w:rPr>
        <w:tab/>
      </w:r>
      <w:r w:rsidR="00EE368C" w:rsidRPr="005F2227">
        <w:rPr>
          <w:rFonts w:asciiTheme="majorBidi" w:hAnsiTheme="majorBidi" w:cstheme="majorBidi"/>
          <w:b/>
          <w:sz w:val="24"/>
          <w:szCs w:val="24"/>
        </w:rPr>
        <w:tab/>
      </w:r>
      <w:r w:rsidR="00EE368C" w:rsidRPr="005F2227">
        <w:rPr>
          <w:rFonts w:asciiTheme="majorBidi" w:hAnsiTheme="majorBidi" w:cstheme="majorBidi"/>
          <w:b/>
          <w:sz w:val="24"/>
          <w:szCs w:val="24"/>
        </w:rPr>
        <w:tab/>
      </w:r>
      <w:r w:rsidR="00EE368C" w:rsidRPr="005F2227">
        <w:rPr>
          <w:rFonts w:asciiTheme="majorBidi" w:hAnsiTheme="majorBidi" w:cstheme="majorBidi"/>
          <w:b/>
          <w:sz w:val="24"/>
          <w:szCs w:val="24"/>
        </w:rPr>
        <w:tab/>
      </w:r>
      <w:r w:rsidR="00EE368C" w:rsidRPr="005F2227">
        <w:rPr>
          <w:rFonts w:asciiTheme="majorBidi" w:hAnsiTheme="majorBidi" w:cstheme="majorBidi"/>
          <w:b/>
          <w:sz w:val="24"/>
          <w:szCs w:val="24"/>
        </w:rPr>
        <w:tab/>
      </w:r>
      <w:r w:rsidR="003F0021" w:rsidRPr="005F2227">
        <w:rPr>
          <w:rFonts w:asciiTheme="majorBidi" w:hAnsiTheme="majorBidi" w:cstheme="majorBidi"/>
          <w:b/>
          <w:sz w:val="24"/>
          <w:szCs w:val="24"/>
        </w:rPr>
        <w:tab/>
      </w:r>
      <w:r w:rsidRPr="005F2227">
        <w:rPr>
          <w:rFonts w:asciiTheme="majorBidi" w:hAnsiTheme="majorBidi" w:cstheme="majorBidi"/>
          <w:b/>
          <w:sz w:val="24"/>
          <w:szCs w:val="24"/>
        </w:rPr>
        <w:t>$</w:t>
      </w:r>
      <w:r w:rsidR="00CC0BE2" w:rsidRPr="005F2227">
        <w:rPr>
          <w:rFonts w:asciiTheme="majorBidi" w:hAnsiTheme="majorBidi" w:cstheme="majorBidi"/>
          <w:b/>
          <w:sz w:val="24"/>
          <w:szCs w:val="24"/>
        </w:rPr>
        <w:t>4</w:t>
      </w:r>
      <w:r w:rsidRPr="005F2227">
        <w:rPr>
          <w:rFonts w:asciiTheme="majorBidi" w:hAnsiTheme="majorBidi" w:cstheme="majorBidi"/>
          <w:b/>
          <w:sz w:val="24"/>
          <w:szCs w:val="24"/>
        </w:rPr>
        <w:t>.5 million</w:t>
      </w:r>
    </w:p>
    <w:p w:rsidR="00DC197B" w:rsidRPr="005F2227" w:rsidRDefault="003F0021" w:rsidP="0042300D">
      <w:pPr>
        <w:spacing w:after="0" w:line="240" w:lineRule="auto"/>
        <w:ind w:firstLine="720"/>
        <w:jc w:val="both"/>
        <w:rPr>
          <w:rFonts w:asciiTheme="majorBidi" w:hAnsiTheme="majorBidi" w:cstheme="majorBidi"/>
          <w:b/>
          <w:sz w:val="24"/>
          <w:szCs w:val="24"/>
        </w:rPr>
      </w:pPr>
      <w:r w:rsidRPr="005F2227">
        <w:rPr>
          <w:rFonts w:asciiTheme="majorBidi" w:hAnsiTheme="majorBidi" w:cstheme="majorBidi"/>
          <w:b/>
          <w:sz w:val="24"/>
          <w:szCs w:val="24"/>
        </w:rPr>
        <w:t>Labor C</w:t>
      </w:r>
      <w:r w:rsidR="00DC197B" w:rsidRPr="005F2227">
        <w:rPr>
          <w:rFonts w:asciiTheme="majorBidi" w:hAnsiTheme="majorBidi" w:cstheme="majorBidi"/>
          <w:b/>
          <w:sz w:val="24"/>
          <w:szCs w:val="24"/>
        </w:rPr>
        <w:t xml:space="preserve">osts = </w:t>
      </w:r>
      <w:r w:rsidR="00EE368C" w:rsidRPr="005F2227">
        <w:rPr>
          <w:rFonts w:asciiTheme="majorBidi" w:hAnsiTheme="majorBidi" w:cstheme="majorBidi"/>
          <w:b/>
          <w:sz w:val="24"/>
          <w:szCs w:val="24"/>
        </w:rPr>
        <w:tab/>
      </w:r>
      <w:r w:rsidR="00EE368C" w:rsidRPr="005F2227">
        <w:rPr>
          <w:rFonts w:asciiTheme="majorBidi" w:hAnsiTheme="majorBidi" w:cstheme="majorBidi"/>
          <w:b/>
          <w:sz w:val="24"/>
          <w:szCs w:val="24"/>
        </w:rPr>
        <w:tab/>
      </w:r>
      <w:r w:rsidR="00EE368C" w:rsidRPr="005F2227">
        <w:rPr>
          <w:rFonts w:asciiTheme="majorBidi" w:hAnsiTheme="majorBidi" w:cstheme="majorBidi"/>
          <w:b/>
          <w:sz w:val="24"/>
          <w:szCs w:val="24"/>
        </w:rPr>
        <w:tab/>
      </w:r>
      <w:r w:rsidR="00EE368C" w:rsidRPr="005F2227">
        <w:rPr>
          <w:rFonts w:asciiTheme="majorBidi" w:hAnsiTheme="majorBidi" w:cstheme="majorBidi"/>
          <w:b/>
          <w:sz w:val="24"/>
          <w:szCs w:val="24"/>
        </w:rPr>
        <w:tab/>
      </w:r>
      <w:r w:rsidR="00EE368C" w:rsidRPr="005F2227">
        <w:rPr>
          <w:rFonts w:asciiTheme="majorBidi" w:hAnsiTheme="majorBidi" w:cstheme="majorBidi"/>
          <w:b/>
          <w:sz w:val="24"/>
          <w:szCs w:val="24"/>
        </w:rPr>
        <w:tab/>
      </w:r>
      <w:r w:rsidR="00EE368C" w:rsidRPr="005F2227">
        <w:rPr>
          <w:rFonts w:asciiTheme="majorBidi" w:hAnsiTheme="majorBidi" w:cstheme="majorBidi"/>
          <w:b/>
          <w:sz w:val="24"/>
          <w:szCs w:val="24"/>
        </w:rPr>
        <w:tab/>
      </w:r>
      <w:r w:rsidR="00EE368C" w:rsidRPr="005F2227">
        <w:rPr>
          <w:rFonts w:asciiTheme="majorBidi" w:hAnsiTheme="majorBidi" w:cstheme="majorBidi"/>
          <w:b/>
          <w:sz w:val="24"/>
          <w:szCs w:val="24"/>
        </w:rPr>
        <w:tab/>
      </w:r>
      <w:r w:rsidRPr="005F2227">
        <w:rPr>
          <w:rFonts w:asciiTheme="majorBidi" w:hAnsiTheme="majorBidi" w:cstheme="majorBidi"/>
          <w:b/>
          <w:sz w:val="24"/>
          <w:szCs w:val="24"/>
        </w:rPr>
        <w:tab/>
      </w:r>
      <w:r w:rsidR="00DC197B" w:rsidRPr="005F2227">
        <w:rPr>
          <w:rFonts w:asciiTheme="majorBidi" w:hAnsiTheme="majorBidi" w:cstheme="majorBidi"/>
          <w:b/>
          <w:sz w:val="24"/>
          <w:szCs w:val="24"/>
        </w:rPr>
        <w:t>$</w:t>
      </w:r>
      <w:r w:rsidR="00CC0BE2" w:rsidRPr="005F2227">
        <w:rPr>
          <w:rFonts w:asciiTheme="majorBidi" w:hAnsiTheme="majorBidi" w:cstheme="majorBidi"/>
          <w:b/>
          <w:sz w:val="24"/>
          <w:szCs w:val="24"/>
        </w:rPr>
        <w:t>3</w:t>
      </w:r>
      <w:r w:rsidR="00DC197B" w:rsidRPr="005F2227">
        <w:rPr>
          <w:rFonts w:asciiTheme="majorBidi" w:hAnsiTheme="majorBidi" w:cstheme="majorBidi"/>
          <w:b/>
          <w:sz w:val="24"/>
          <w:szCs w:val="24"/>
        </w:rPr>
        <w:t>.0 million</w:t>
      </w:r>
    </w:p>
    <w:p w:rsidR="00DC197B" w:rsidRPr="005F2227" w:rsidRDefault="003F0021" w:rsidP="0042300D">
      <w:pPr>
        <w:spacing w:after="0" w:line="240" w:lineRule="auto"/>
        <w:ind w:left="720"/>
        <w:jc w:val="both"/>
        <w:rPr>
          <w:rFonts w:asciiTheme="majorBidi" w:hAnsiTheme="majorBidi" w:cstheme="majorBidi"/>
          <w:b/>
          <w:sz w:val="24"/>
          <w:szCs w:val="24"/>
        </w:rPr>
      </w:pPr>
      <w:r w:rsidRPr="005F2227">
        <w:rPr>
          <w:rFonts w:asciiTheme="majorBidi" w:hAnsiTheme="majorBidi" w:cstheme="majorBidi"/>
          <w:b/>
          <w:sz w:val="24"/>
          <w:szCs w:val="24"/>
        </w:rPr>
        <w:t>Agreed Administrative C</w:t>
      </w:r>
      <w:r w:rsidR="00DC197B" w:rsidRPr="005F2227">
        <w:rPr>
          <w:rFonts w:asciiTheme="majorBidi" w:hAnsiTheme="majorBidi" w:cstheme="majorBidi"/>
          <w:b/>
          <w:sz w:val="24"/>
          <w:szCs w:val="24"/>
        </w:rPr>
        <w:t>osts to</w:t>
      </w:r>
      <w:r w:rsidR="0042300D" w:rsidRPr="005F2227">
        <w:rPr>
          <w:rFonts w:asciiTheme="majorBidi" w:hAnsiTheme="majorBidi" w:cstheme="majorBidi"/>
          <w:b/>
          <w:sz w:val="24"/>
          <w:szCs w:val="24"/>
        </w:rPr>
        <w:t xml:space="preserve"> b</w:t>
      </w:r>
      <w:r w:rsidR="00DC197B" w:rsidRPr="005F2227">
        <w:rPr>
          <w:rFonts w:asciiTheme="majorBidi" w:hAnsiTheme="majorBidi" w:cstheme="majorBidi"/>
          <w:b/>
          <w:sz w:val="24"/>
          <w:szCs w:val="24"/>
        </w:rPr>
        <w:t xml:space="preserve">e reimbursed by the customer = </w:t>
      </w:r>
      <w:r w:rsidRPr="005F2227">
        <w:rPr>
          <w:rFonts w:asciiTheme="majorBidi" w:hAnsiTheme="majorBidi" w:cstheme="majorBidi"/>
          <w:b/>
          <w:sz w:val="24"/>
          <w:szCs w:val="24"/>
        </w:rPr>
        <w:tab/>
      </w:r>
      <w:r w:rsidR="00DC197B" w:rsidRPr="005F2227">
        <w:rPr>
          <w:rFonts w:asciiTheme="majorBidi" w:hAnsiTheme="majorBidi" w:cstheme="majorBidi"/>
          <w:b/>
          <w:sz w:val="24"/>
          <w:szCs w:val="24"/>
        </w:rPr>
        <w:t>$</w:t>
      </w:r>
      <w:r w:rsidR="00CC0BE2" w:rsidRPr="005F2227">
        <w:rPr>
          <w:rFonts w:asciiTheme="majorBidi" w:hAnsiTheme="majorBidi" w:cstheme="majorBidi"/>
          <w:b/>
          <w:sz w:val="24"/>
          <w:szCs w:val="24"/>
        </w:rPr>
        <w:t>2</w:t>
      </w:r>
      <w:r w:rsidR="00383162" w:rsidRPr="005F2227">
        <w:rPr>
          <w:rFonts w:asciiTheme="majorBidi" w:hAnsiTheme="majorBidi" w:cstheme="majorBidi"/>
          <w:b/>
          <w:sz w:val="24"/>
          <w:szCs w:val="24"/>
        </w:rPr>
        <w:t>.5</w:t>
      </w:r>
      <w:r w:rsidR="00DC197B" w:rsidRPr="005F2227">
        <w:rPr>
          <w:rFonts w:asciiTheme="majorBidi" w:hAnsiTheme="majorBidi" w:cstheme="majorBidi"/>
          <w:b/>
          <w:sz w:val="24"/>
          <w:szCs w:val="24"/>
        </w:rPr>
        <w:t xml:space="preserve"> million</w:t>
      </w:r>
    </w:p>
    <w:p w:rsidR="00DC197B" w:rsidRPr="005F2227" w:rsidRDefault="00DC197B" w:rsidP="009D4260">
      <w:pPr>
        <w:spacing w:after="0" w:line="240" w:lineRule="auto"/>
        <w:ind w:firstLine="720"/>
        <w:jc w:val="both"/>
        <w:rPr>
          <w:rFonts w:asciiTheme="majorBidi" w:hAnsiTheme="majorBidi" w:cstheme="majorBidi"/>
          <w:b/>
          <w:sz w:val="24"/>
          <w:szCs w:val="24"/>
        </w:rPr>
      </w:pPr>
      <w:r w:rsidRPr="005F2227">
        <w:rPr>
          <w:rFonts w:asciiTheme="majorBidi" w:hAnsiTheme="majorBidi" w:cstheme="majorBidi"/>
          <w:b/>
          <w:sz w:val="24"/>
          <w:szCs w:val="24"/>
        </w:rPr>
        <w:t xml:space="preserve">Depreciation of the </w:t>
      </w:r>
      <w:r w:rsidR="003F0021" w:rsidRPr="005F2227">
        <w:rPr>
          <w:rFonts w:asciiTheme="majorBidi" w:hAnsiTheme="majorBidi" w:cstheme="majorBidi"/>
          <w:b/>
          <w:sz w:val="24"/>
          <w:szCs w:val="24"/>
        </w:rPr>
        <w:t>P</w:t>
      </w:r>
      <w:r w:rsidRPr="005F2227">
        <w:rPr>
          <w:rFonts w:asciiTheme="majorBidi" w:hAnsiTheme="majorBidi" w:cstheme="majorBidi"/>
          <w:b/>
          <w:sz w:val="24"/>
          <w:szCs w:val="24"/>
        </w:rPr>
        <w:t xml:space="preserve">lant used for the </w:t>
      </w:r>
      <w:r w:rsidR="003F0021" w:rsidRPr="005F2227">
        <w:rPr>
          <w:rFonts w:asciiTheme="majorBidi" w:hAnsiTheme="majorBidi" w:cstheme="majorBidi"/>
          <w:b/>
          <w:sz w:val="24"/>
          <w:szCs w:val="24"/>
        </w:rPr>
        <w:t>C</w:t>
      </w:r>
      <w:r w:rsidRPr="005F2227">
        <w:rPr>
          <w:rFonts w:asciiTheme="majorBidi" w:hAnsiTheme="majorBidi" w:cstheme="majorBidi"/>
          <w:b/>
          <w:sz w:val="24"/>
          <w:szCs w:val="24"/>
        </w:rPr>
        <w:t>onstruction</w:t>
      </w:r>
      <w:r w:rsidR="009D4260" w:rsidRPr="005F2227">
        <w:rPr>
          <w:rFonts w:asciiTheme="majorBidi" w:hAnsiTheme="majorBidi" w:cstheme="majorBidi"/>
          <w:b/>
          <w:sz w:val="24"/>
          <w:szCs w:val="24"/>
        </w:rPr>
        <w:t xml:space="preserve"> </w:t>
      </w:r>
      <w:r w:rsidRPr="005F2227">
        <w:rPr>
          <w:rFonts w:asciiTheme="majorBidi" w:hAnsiTheme="majorBidi" w:cstheme="majorBidi"/>
          <w:b/>
          <w:sz w:val="24"/>
          <w:szCs w:val="24"/>
        </w:rPr>
        <w:t>=</w:t>
      </w:r>
      <w:r w:rsidR="00EE368C" w:rsidRPr="005F2227">
        <w:rPr>
          <w:rFonts w:asciiTheme="majorBidi" w:hAnsiTheme="majorBidi" w:cstheme="majorBidi"/>
          <w:b/>
          <w:sz w:val="24"/>
          <w:szCs w:val="24"/>
        </w:rPr>
        <w:tab/>
      </w:r>
      <w:r w:rsidR="00EE368C" w:rsidRPr="005F2227">
        <w:rPr>
          <w:rFonts w:asciiTheme="majorBidi" w:hAnsiTheme="majorBidi" w:cstheme="majorBidi"/>
          <w:b/>
          <w:sz w:val="24"/>
          <w:szCs w:val="24"/>
        </w:rPr>
        <w:tab/>
      </w:r>
      <w:r w:rsidRPr="005F2227">
        <w:rPr>
          <w:rFonts w:asciiTheme="majorBidi" w:hAnsiTheme="majorBidi" w:cstheme="majorBidi"/>
          <w:b/>
          <w:sz w:val="24"/>
          <w:szCs w:val="24"/>
        </w:rPr>
        <w:t xml:space="preserve"> </w:t>
      </w:r>
      <w:r w:rsidR="003F0021" w:rsidRPr="005F2227">
        <w:rPr>
          <w:rFonts w:asciiTheme="majorBidi" w:hAnsiTheme="majorBidi" w:cstheme="majorBidi"/>
          <w:b/>
          <w:sz w:val="24"/>
          <w:szCs w:val="24"/>
        </w:rPr>
        <w:tab/>
      </w:r>
      <w:r w:rsidRPr="005F2227">
        <w:rPr>
          <w:rFonts w:asciiTheme="majorBidi" w:hAnsiTheme="majorBidi" w:cstheme="majorBidi"/>
          <w:b/>
          <w:sz w:val="24"/>
          <w:szCs w:val="24"/>
        </w:rPr>
        <w:t>$</w:t>
      </w:r>
      <w:r w:rsidR="00CC0BE2" w:rsidRPr="005F2227">
        <w:rPr>
          <w:rFonts w:asciiTheme="majorBidi" w:hAnsiTheme="majorBidi" w:cstheme="majorBidi"/>
          <w:b/>
          <w:sz w:val="24"/>
          <w:szCs w:val="24"/>
        </w:rPr>
        <w:t>1</w:t>
      </w:r>
      <w:r w:rsidRPr="005F2227">
        <w:rPr>
          <w:rFonts w:asciiTheme="majorBidi" w:hAnsiTheme="majorBidi" w:cstheme="majorBidi"/>
          <w:b/>
          <w:sz w:val="24"/>
          <w:szCs w:val="24"/>
        </w:rPr>
        <w:t>.5 million</w:t>
      </w:r>
    </w:p>
    <w:p w:rsidR="00DC197B" w:rsidRPr="005F2227" w:rsidRDefault="003F0021" w:rsidP="009D4260">
      <w:pPr>
        <w:spacing w:after="0" w:line="240" w:lineRule="auto"/>
        <w:ind w:firstLine="720"/>
        <w:jc w:val="both"/>
        <w:rPr>
          <w:rFonts w:asciiTheme="majorBidi" w:hAnsiTheme="majorBidi" w:cstheme="majorBidi"/>
          <w:b/>
          <w:sz w:val="24"/>
          <w:szCs w:val="24"/>
        </w:rPr>
      </w:pPr>
      <w:r w:rsidRPr="005F2227">
        <w:rPr>
          <w:rFonts w:asciiTheme="majorBidi" w:hAnsiTheme="majorBidi" w:cstheme="majorBidi"/>
          <w:b/>
          <w:sz w:val="24"/>
          <w:szCs w:val="24"/>
        </w:rPr>
        <w:t>Marketing costs for S</w:t>
      </w:r>
      <w:r w:rsidR="00DC197B" w:rsidRPr="005F2227">
        <w:rPr>
          <w:rFonts w:asciiTheme="majorBidi" w:hAnsiTheme="majorBidi" w:cstheme="majorBidi"/>
          <w:b/>
          <w:sz w:val="24"/>
          <w:szCs w:val="24"/>
        </w:rPr>
        <w:t xml:space="preserve">elling apartments when they </w:t>
      </w:r>
      <w:r w:rsidRPr="005F2227">
        <w:rPr>
          <w:rFonts w:asciiTheme="majorBidi" w:hAnsiTheme="majorBidi" w:cstheme="majorBidi"/>
          <w:b/>
          <w:sz w:val="24"/>
          <w:szCs w:val="24"/>
        </w:rPr>
        <w:t>will be R</w:t>
      </w:r>
      <w:r w:rsidR="00DC197B" w:rsidRPr="005F2227">
        <w:rPr>
          <w:rFonts w:asciiTheme="majorBidi" w:hAnsiTheme="majorBidi" w:cstheme="majorBidi"/>
          <w:b/>
          <w:sz w:val="24"/>
          <w:szCs w:val="24"/>
        </w:rPr>
        <w:t xml:space="preserve">eady = </w:t>
      </w:r>
      <w:r w:rsidR="00EE368C" w:rsidRPr="005F2227">
        <w:rPr>
          <w:rFonts w:asciiTheme="majorBidi" w:hAnsiTheme="majorBidi" w:cstheme="majorBidi"/>
          <w:b/>
          <w:sz w:val="24"/>
          <w:szCs w:val="24"/>
        </w:rPr>
        <w:tab/>
      </w:r>
      <w:r w:rsidR="00DC197B" w:rsidRPr="005F2227">
        <w:rPr>
          <w:rFonts w:asciiTheme="majorBidi" w:hAnsiTheme="majorBidi" w:cstheme="majorBidi"/>
          <w:b/>
          <w:sz w:val="24"/>
          <w:szCs w:val="24"/>
        </w:rPr>
        <w:t>$</w:t>
      </w:r>
      <w:r w:rsidR="003E2239" w:rsidRPr="005F2227">
        <w:rPr>
          <w:rFonts w:asciiTheme="majorBidi" w:hAnsiTheme="majorBidi" w:cstheme="majorBidi"/>
          <w:b/>
          <w:sz w:val="24"/>
          <w:szCs w:val="24"/>
        </w:rPr>
        <w:t>2</w:t>
      </w:r>
      <w:r w:rsidR="00DC197B" w:rsidRPr="005F2227">
        <w:rPr>
          <w:rFonts w:asciiTheme="majorBidi" w:hAnsiTheme="majorBidi" w:cstheme="majorBidi"/>
          <w:b/>
          <w:sz w:val="24"/>
          <w:szCs w:val="24"/>
        </w:rPr>
        <w:t>.</w:t>
      </w:r>
      <w:r w:rsidR="003E2239" w:rsidRPr="005F2227">
        <w:rPr>
          <w:rFonts w:asciiTheme="majorBidi" w:hAnsiTheme="majorBidi" w:cstheme="majorBidi"/>
          <w:b/>
          <w:sz w:val="24"/>
          <w:szCs w:val="24"/>
        </w:rPr>
        <w:t>5</w:t>
      </w:r>
      <w:r w:rsidR="00DC197B" w:rsidRPr="005F2227">
        <w:rPr>
          <w:rFonts w:asciiTheme="majorBidi" w:hAnsiTheme="majorBidi" w:cstheme="majorBidi"/>
          <w:b/>
          <w:sz w:val="24"/>
          <w:szCs w:val="24"/>
        </w:rPr>
        <w:t xml:space="preserve"> million</w:t>
      </w:r>
    </w:p>
    <w:p w:rsidR="00DC197B" w:rsidRPr="005F2227" w:rsidRDefault="00DC197B" w:rsidP="009D4260">
      <w:pPr>
        <w:ind w:firstLine="720"/>
        <w:jc w:val="both"/>
        <w:rPr>
          <w:rFonts w:asciiTheme="majorBidi" w:hAnsiTheme="majorBidi" w:cstheme="majorBidi"/>
          <w:b/>
          <w:sz w:val="24"/>
          <w:szCs w:val="24"/>
        </w:rPr>
      </w:pPr>
      <w:r w:rsidRPr="005F2227">
        <w:rPr>
          <w:rFonts w:asciiTheme="majorBidi" w:hAnsiTheme="majorBidi" w:cstheme="majorBidi"/>
          <w:b/>
          <w:sz w:val="24"/>
          <w:szCs w:val="24"/>
        </w:rPr>
        <w:t xml:space="preserve">Total estimated cost of the project = </w:t>
      </w:r>
      <w:r w:rsidR="00EE368C" w:rsidRPr="005F2227">
        <w:rPr>
          <w:rFonts w:asciiTheme="majorBidi" w:hAnsiTheme="majorBidi" w:cstheme="majorBidi"/>
          <w:b/>
          <w:sz w:val="24"/>
          <w:szCs w:val="24"/>
        </w:rPr>
        <w:tab/>
      </w:r>
      <w:r w:rsidR="00EE368C" w:rsidRPr="005F2227">
        <w:rPr>
          <w:rFonts w:asciiTheme="majorBidi" w:hAnsiTheme="majorBidi" w:cstheme="majorBidi"/>
          <w:b/>
          <w:sz w:val="24"/>
          <w:szCs w:val="24"/>
        </w:rPr>
        <w:tab/>
      </w:r>
      <w:r w:rsidR="00EE368C" w:rsidRPr="005F2227">
        <w:rPr>
          <w:rFonts w:asciiTheme="majorBidi" w:hAnsiTheme="majorBidi" w:cstheme="majorBidi"/>
          <w:b/>
          <w:sz w:val="24"/>
          <w:szCs w:val="24"/>
        </w:rPr>
        <w:tab/>
      </w:r>
      <w:r w:rsidR="00EE368C" w:rsidRPr="005F2227">
        <w:rPr>
          <w:rFonts w:asciiTheme="majorBidi" w:hAnsiTheme="majorBidi" w:cstheme="majorBidi"/>
          <w:b/>
          <w:sz w:val="24"/>
          <w:szCs w:val="24"/>
        </w:rPr>
        <w:tab/>
      </w:r>
      <w:r w:rsidR="003F0021" w:rsidRPr="005F2227">
        <w:rPr>
          <w:rFonts w:asciiTheme="majorBidi" w:hAnsiTheme="majorBidi" w:cstheme="majorBidi"/>
          <w:b/>
          <w:sz w:val="24"/>
          <w:szCs w:val="24"/>
        </w:rPr>
        <w:tab/>
      </w:r>
      <w:r w:rsidRPr="005F2227">
        <w:rPr>
          <w:rFonts w:asciiTheme="majorBidi" w:hAnsiTheme="majorBidi" w:cstheme="majorBidi"/>
          <w:b/>
          <w:sz w:val="24"/>
          <w:szCs w:val="24"/>
        </w:rPr>
        <w:t>$</w:t>
      </w:r>
      <w:r w:rsidR="003E2239" w:rsidRPr="005F2227">
        <w:rPr>
          <w:rFonts w:asciiTheme="majorBidi" w:hAnsiTheme="majorBidi" w:cstheme="majorBidi"/>
          <w:b/>
          <w:sz w:val="24"/>
          <w:szCs w:val="24"/>
        </w:rPr>
        <w:t>24</w:t>
      </w:r>
      <w:r w:rsidRPr="005F2227">
        <w:rPr>
          <w:rFonts w:asciiTheme="majorBidi" w:hAnsiTheme="majorBidi" w:cstheme="majorBidi"/>
          <w:b/>
          <w:sz w:val="24"/>
          <w:szCs w:val="24"/>
        </w:rPr>
        <w:t xml:space="preserve"> million</w:t>
      </w:r>
    </w:p>
    <w:p w:rsidR="00DC197B" w:rsidRPr="005F2227" w:rsidRDefault="00DC197B" w:rsidP="008112B0">
      <w:pPr>
        <w:ind w:firstLine="720"/>
        <w:jc w:val="both"/>
        <w:rPr>
          <w:rFonts w:asciiTheme="majorBidi" w:hAnsiTheme="majorBidi" w:cstheme="majorBidi"/>
          <w:b/>
          <w:sz w:val="24"/>
          <w:szCs w:val="24"/>
        </w:rPr>
      </w:pPr>
      <w:r w:rsidRPr="005F2227">
        <w:rPr>
          <w:rFonts w:asciiTheme="majorBidi" w:hAnsiTheme="majorBidi" w:cstheme="majorBidi"/>
          <w:b/>
          <w:sz w:val="24"/>
          <w:szCs w:val="24"/>
        </w:rPr>
        <w:t>The percentage of completion of this contract at the year-end is,</w:t>
      </w:r>
    </w:p>
    <w:p w:rsidR="00D0576B" w:rsidRPr="00D0576B" w:rsidRDefault="002A5153" w:rsidP="0000514F">
      <w:pPr>
        <w:pStyle w:val="ListParagraph"/>
        <w:numPr>
          <w:ilvl w:val="0"/>
          <w:numId w:val="20"/>
        </w:numPr>
        <w:spacing w:after="0" w:line="240" w:lineRule="auto"/>
        <w:ind w:left="1440" w:hanging="720"/>
        <w:jc w:val="both"/>
      </w:pPr>
      <w:r w:rsidRPr="005F2227">
        <w:rPr>
          <w:rFonts w:asciiTheme="majorBidi" w:hAnsiTheme="majorBidi" w:cstheme="majorBidi"/>
          <w:sz w:val="24"/>
          <w:szCs w:val="24"/>
        </w:rPr>
        <w:t>50% (= 6/18</w:t>
      </w:r>
      <w:r w:rsidR="00DC197B" w:rsidRPr="005F2227">
        <w:rPr>
          <w:rFonts w:asciiTheme="majorBidi" w:hAnsiTheme="majorBidi" w:cstheme="majorBidi"/>
          <w:sz w:val="24"/>
          <w:szCs w:val="24"/>
        </w:rPr>
        <w:t>)</w:t>
      </w:r>
    </w:p>
    <w:p w:rsidR="00D0576B" w:rsidRPr="00D0576B" w:rsidRDefault="00133F5E" w:rsidP="0000514F">
      <w:pPr>
        <w:pStyle w:val="ListParagraph"/>
        <w:numPr>
          <w:ilvl w:val="0"/>
          <w:numId w:val="20"/>
        </w:numPr>
        <w:spacing w:after="0" w:line="240" w:lineRule="auto"/>
        <w:ind w:left="1440" w:hanging="720"/>
        <w:jc w:val="both"/>
        <w:rPr>
          <w:b/>
          <w:bCs/>
        </w:rPr>
      </w:pPr>
      <w:r w:rsidRPr="00D0576B">
        <w:rPr>
          <w:rFonts w:asciiTheme="majorBidi" w:hAnsiTheme="majorBidi" w:cstheme="majorBidi"/>
          <w:b/>
          <w:bCs/>
          <w:sz w:val="24"/>
          <w:szCs w:val="24"/>
        </w:rPr>
        <w:t>47.92</w:t>
      </w:r>
      <w:r w:rsidR="00DC197B" w:rsidRPr="00D0576B">
        <w:rPr>
          <w:rFonts w:asciiTheme="majorBidi" w:hAnsiTheme="majorBidi" w:cstheme="majorBidi"/>
          <w:b/>
          <w:bCs/>
          <w:sz w:val="24"/>
          <w:szCs w:val="24"/>
        </w:rPr>
        <w:t xml:space="preserve">% (= </w:t>
      </w:r>
      <w:r w:rsidRPr="00D0576B">
        <w:rPr>
          <w:rFonts w:asciiTheme="majorBidi" w:hAnsiTheme="majorBidi" w:cstheme="majorBidi"/>
          <w:b/>
          <w:bCs/>
          <w:sz w:val="24"/>
          <w:szCs w:val="24"/>
        </w:rPr>
        <w:t>11.5</w:t>
      </w:r>
      <w:r w:rsidR="00DC197B" w:rsidRPr="00D0576B">
        <w:rPr>
          <w:rFonts w:asciiTheme="majorBidi" w:hAnsiTheme="majorBidi" w:cstheme="majorBidi"/>
          <w:b/>
          <w:bCs/>
          <w:sz w:val="24"/>
          <w:szCs w:val="24"/>
        </w:rPr>
        <w:t>/</w:t>
      </w:r>
      <w:r w:rsidRPr="00D0576B">
        <w:rPr>
          <w:rFonts w:asciiTheme="majorBidi" w:hAnsiTheme="majorBidi" w:cstheme="majorBidi"/>
          <w:b/>
          <w:bCs/>
          <w:sz w:val="24"/>
          <w:szCs w:val="24"/>
        </w:rPr>
        <w:t>24</w:t>
      </w:r>
      <w:r w:rsidR="00DC197B" w:rsidRPr="00D0576B">
        <w:rPr>
          <w:rFonts w:asciiTheme="majorBidi" w:hAnsiTheme="majorBidi" w:cstheme="majorBidi"/>
          <w:b/>
          <w:bCs/>
          <w:sz w:val="24"/>
          <w:szCs w:val="24"/>
        </w:rPr>
        <w:t>)</w:t>
      </w:r>
    </w:p>
    <w:p w:rsidR="00DC197B" w:rsidRPr="0002406D" w:rsidRDefault="00DC197B" w:rsidP="0000514F">
      <w:pPr>
        <w:pStyle w:val="ListParagraph"/>
        <w:numPr>
          <w:ilvl w:val="0"/>
          <w:numId w:val="20"/>
        </w:numPr>
        <w:spacing w:after="0" w:line="240" w:lineRule="auto"/>
        <w:ind w:left="1440" w:hanging="720"/>
        <w:jc w:val="both"/>
      </w:pPr>
      <w:r w:rsidRPr="005F2227">
        <w:rPr>
          <w:rFonts w:asciiTheme="majorBidi" w:hAnsiTheme="majorBidi" w:cstheme="majorBidi"/>
          <w:bCs/>
          <w:sz w:val="24"/>
          <w:szCs w:val="24"/>
        </w:rPr>
        <w:t>25% (= 4.5/18.0)</w:t>
      </w:r>
    </w:p>
    <w:p w:rsidR="0002406D" w:rsidRDefault="0002406D">
      <w:pPr>
        <w:rPr>
          <w:rFonts w:asciiTheme="majorBidi" w:hAnsiTheme="majorBidi" w:cstheme="majorBidi"/>
          <w:bCs/>
          <w:sz w:val="24"/>
          <w:szCs w:val="24"/>
        </w:rPr>
      </w:pPr>
    </w:p>
    <w:p w:rsidR="00AE4328" w:rsidRDefault="00AE4328" w:rsidP="00AE4328">
      <w:pPr>
        <w:pStyle w:val="ListParagraph"/>
        <w:numPr>
          <w:ilvl w:val="0"/>
          <w:numId w:val="13"/>
        </w:numPr>
        <w:spacing w:after="0" w:line="240" w:lineRule="auto"/>
        <w:ind w:hanging="720"/>
        <w:jc w:val="both"/>
        <w:rPr>
          <w:rFonts w:asciiTheme="majorBidi" w:hAnsiTheme="majorBidi" w:cstheme="majorBidi"/>
          <w:b/>
          <w:bCs/>
          <w:sz w:val="24"/>
          <w:szCs w:val="24"/>
        </w:rPr>
      </w:pPr>
      <w:r w:rsidRPr="00D74AA0">
        <w:rPr>
          <w:rFonts w:asciiTheme="majorBidi" w:hAnsiTheme="majorBidi" w:cstheme="majorBidi"/>
          <w:b/>
          <w:bCs/>
          <w:sz w:val="24"/>
          <w:szCs w:val="24"/>
        </w:rPr>
        <w:t>Which of the following elements can</w:t>
      </w:r>
      <w:r w:rsidR="000A7DAA">
        <w:rPr>
          <w:rFonts w:asciiTheme="majorBidi" w:hAnsiTheme="majorBidi" w:cstheme="majorBidi"/>
          <w:b/>
          <w:bCs/>
          <w:sz w:val="24"/>
          <w:szCs w:val="24"/>
        </w:rPr>
        <w:t>not</w:t>
      </w:r>
      <w:r w:rsidRPr="00D74AA0">
        <w:rPr>
          <w:rFonts w:asciiTheme="majorBidi" w:hAnsiTheme="majorBidi" w:cstheme="majorBidi"/>
          <w:b/>
          <w:bCs/>
          <w:sz w:val="24"/>
          <w:szCs w:val="24"/>
        </w:rPr>
        <w:t xml:space="preserve"> be included in the production cost of a non-current asset?</w:t>
      </w:r>
    </w:p>
    <w:p w:rsidR="00007CFD" w:rsidRPr="00D74AA0" w:rsidRDefault="00007CFD" w:rsidP="00007CFD">
      <w:pPr>
        <w:pStyle w:val="ListParagraph"/>
        <w:spacing w:after="0" w:line="240" w:lineRule="auto"/>
        <w:jc w:val="both"/>
        <w:rPr>
          <w:rFonts w:asciiTheme="majorBidi" w:hAnsiTheme="majorBidi" w:cstheme="majorBidi"/>
          <w:b/>
          <w:bCs/>
          <w:sz w:val="24"/>
          <w:szCs w:val="24"/>
        </w:rPr>
      </w:pPr>
    </w:p>
    <w:p w:rsidR="00AE4328" w:rsidRPr="00D74AA0" w:rsidRDefault="00AE4328" w:rsidP="00AE4328">
      <w:pPr>
        <w:spacing w:after="0"/>
        <w:ind w:left="360" w:firstLine="360"/>
        <w:rPr>
          <w:rFonts w:asciiTheme="majorBidi" w:hAnsiTheme="majorBidi" w:cstheme="majorBidi"/>
          <w:sz w:val="24"/>
          <w:szCs w:val="24"/>
        </w:rPr>
      </w:pPr>
      <w:r w:rsidRPr="00D74AA0">
        <w:rPr>
          <w:rFonts w:asciiTheme="majorBidi" w:hAnsiTheme="majorBidi" w:cstheme="majorBidi"/>
          <w:sz w:val="24"/>
          <w:szCs w:val="24"/>
        </w:rPr>
        <w:t>A.</w:t>
      </w:r>
      <w:r w:rsidRPr="00D74AA0">
        <w:rPr>
          <w:rFonts w:asciiTheme="majorBidi" w:hAnsiTheme="majorBidi" w:cstheme="majorBidi"/>
          <w:sz w:val="24"/>
          <w:szCs w:val="24"/>
        </w:rPr>
        <w:tab/>
        <w:t>purchase price of raw materials</w:t>
      </w:r>
    </w:p>
    <w:p w:rsidR="00AE4328" w:rsidRPr="00D74AA0" w:rsidRDefault="00AE4328" w:rsidP="00AE4328">
      <w:pPr>
        <w:spacing w:after="0"/>
        <w:ind w:left="360" w:firstLine="360"/>
        <w:rPr>
          <w:rFonts w:asciiTheme="majorBidi" w:hAnsiTheme="majorBidi" w:cstheme="majorBidi"/>
          <w:sz w:val="24"/>
          <w:szCs w:val="24"/>
        </w:rPr>
      </w:pPr>
      <w:r w:rsidRPr="00D74AA0">
        <w:rPr>
          <w:rFonts w:asciiTheme="majorBidi" w:hAnsiTheme="majorBidi" w:cstheme="majorBidi"/>
          <w:sz w:val="24"/>
          <w:szCs w:val="24"/>
        </w:rPr>
        <w:t>B.</w:t>
      </w:r>
      <w:r w:rsidRPr="00D74AA0">
        <w:rPr>
          <w:rFonts w:asciiTheme="majorBidi" w:hAnsiTheme="majorBidi" w:cstheme="majorBidi"/>
          <w:sz w:val="24"/>
          <w:szCs w:val="24"/>
        </w:rPr>
        <w:tab/>
        <w:t>architect’s fees</w:t>
      </w:r>
    </w:p>
    <w:p w:rsidR="00AE4328" w:rsidRPr="00E30E0F" w:rsidRDefault="00AE4328" w:rsidP="00AE4328">
      <w:pPr>
        <w:spacing w:after="0"/>
        <w:ind w:left="360" w:firstLine="360"/>
        <w:rPr>
          <w:rFonts w:asciiTheme="majorBidi" w:hAnsiTheme="majorBidi" w:cstheme="majorBidi"/>
          <w:b/>
          <w:sz w:val="24"/>
          <w:szCs w:val="24"/>
        </w:rPr>
      </w:pPr>
      <w:r w:rsidRPr="00E30E0F">
        <w:rPr>
          <w:rFonts w:asciiTheme="majorBidi" w:hAnsiTheme="majorBidi" w:cstheme="majorBidi"/>
          <w:b/>
          <w:sz w:val="24"/>
          <w:szCs w:val="24"/>
        </w:rPr>
        <w:t>C.</w:t>
      </w:r>
      <w:r w:rsidRPr="00E30E0F">
        <w:rPr>
          <w:rFonts w:asciiTheme="majorBidi" w:hAnsiTheme="majorBidi" w:cstheme="majorBidi"/>
          <w:b/>
          <w:sz w:val="24"/>
          <w:szCs w:val="24"/>
        </w:rPr>
        <w:tab/>
      </w:r>
      <w:r w:rsidR="000A7DAA" w:rsidRPr="00E30E0F">
        <w:rPr>
          <w:rFonts w:asciiTheme="majorBidi" w:hAnsiTheme="majorBidi" w:cstheme="majorBidi"/>
          <w:b/>
          <w:sz w:val="24"/>
          <w:szCs w:val="24"/>
        </w:rPr>
        <w:t>Account Receivables</w:t>
      </w:r>
    </w:p>
    <w:p w:rsidR="00AE4328" w:rsidRPr="00D74AA0" w:rsidRDefault="00AE4328" w:rsidP="00AE4328">
      <w:pPr>
        <w:spacing w:after="0"/>
        <w:ind w:left="360" w:firstLine="360"/>
        <w:rPr>
          <w:rFonts w:asciiTheme="majorBidi" w:hAnsiTheme="majorBidi" w:cstheme="majorBidi"/>
          <w:sz w:val="24"/>
          <w:szCs w:val="24"/>
        </w:rPr>
      </w:pPr>
      <w:r w:rsidRPr="00D74AA0">
        <w:rPr>
          <w:rFonts w:asciiTheme="majorBidi" w:hAnsiTheme="majorBidi" w:cstheme="majorBidi"/>
          <w:sz w:val="24"/>
          <w:szCs w:val="24"/>
        </w:rPr>
        <w:t>D.</w:t>
      </w:r>
      <w:r w:rsidRPr="00D74AA0">
        <w:rPr>
          <w:rFonts w:asciiTheme="majorBidi" w:hAnsiTheme="majorBidi" w:cstheme="majorBidi"/>
          <w:sz w:val="24"/>
          <w:szCs w:val="24"/>
        </w:rPr>
        <w:tab/>
        <w:t>installation</w:t>
      </w:r>
    </w:p>
    <w:p w:rsidR="00AE4328" w:rsidRPr="00D74AA0" w:rsidRDefault="00AE4328" w:rsidP="00AE4328">
      <w:pPr>
        <w:spacing w:after="0" w:line="240" w:lineRule="auto"/>
        <w:rPr>
          <w:rFonts w:asciiTheme="majorBidi" w:hAnsiTheme="majorBidi" w:cstheme="majorBidi"/>
          <w:sz w:val="24"/>
          <w:szCs w:val="24"/>
        </w:rPr>
      </w:pPr>
    </w:p>
    <w:p w:rsidR="00AE4328" w:rsidRDefault="00AE4328" w:rsidP="00AE4328">
      <w:pPr>
        <w:pStyle w:val="ListParagraph"/>
        <w:numPr>
          <w:ilvl w:val="0"/>
          <w:numId w:val="13"/>
        </w:numPr>
        <w:spacing w:after="0" w:line="240" w:lineRule="auto"/>
        <w:ind w:hanging="720"/>
        <w:jc w:val="both"/>
        <w:rPr>
          <w:rFonts w:asciiTheme="majorBidi" w:hAnsiTheme="majorBidi" w:cstheme="majorBidi"/>
          <w:b/>
          <w:bCs/>
          <w:sz w:val="24"/>
          <w:szCs w:val="24"/>
        </w:rPr>
      </w:pPr>
      <w:r w:rsidRPr="00D74AA0">
        <w:rPr>
          <w:rFonts w:asciiTheme="majorBidi" w:hAnsiTheme="majorBidi" w:cstheme="majorBidi"/>
          <w:b/>
          <w:bCs/>
          <w:sz w:val="24"/>
          <w:szCs w:val="24"/>
        </w:rPr>
        <w:t xml:space="preserve">Which of the following must </w:t>
      </w:r>
      <w:r w:rsidR="005D02DB">
        <w:rPr>
          <w:rFonts w:asciiTheme="majorBidi" w:hAnsiTheme="majorBidi" w:cstheme="majorBidi"/>
          <w:b/>
          <w:bCs/>
          <w:sz w:val="24"/>
          <w:szCs w:val="24"/>
        </w:rPr>
        <w:t xml:space="preserve">not </w:t>
      </w:r>
      <w:r w:rsidRPr="00D74AA0">
        <w:rPr>
          <w:rFonts w:asciiTheme="majorBidi" w:hAnsiTheme="majorBidi" w:cstheme="majorBidi"/>
          <w:b/>
          <w:bCs/>
          <w:sz w:val="24"/>
          <w:szCs w:val="24"/>
        </w:rPr>
        <w:t>be disclosed on the face of the income statements?</w:t>
      </w:r>
    </w:p>
    <w:p w:rsidR="001720C8" w:rsidRPr="00D74AA0" w:rsidRDefault="001720C8" w:rsidP="001720C8">
      <w:pPr>
        <w:pStyle w:val="ListParagraph"/>
        <w:spacing w:after="0" w:line="240" w:lineRule="auto"/>
        <w:jc w:val="both"/>
        <w:rPr>
          <w:rFonts w:asciiTheme="majorBidi" w:hAnsiTheme="majorBidi" w:cstheme="majorBidi"/>
          <w:b/>
          <w:bCs/>
          <w:sz w:val="24"/>
          <w:szCs w:val="24"/>
        </w:rPr>
      </w:pPr>
    </w:p>
    <w:p w:rsidR="00AE4328" w:rsidRPr="00D74AA0" w:rsidRDefault="00AE4328" w:rsidP="00AE4328">
      <w:pPr>
        <w:spacing w:after="0"/>
        <w:ind w:left="360" w:firstLine="360"/>
        <w:rPr>
          <w:rFonts w:asciiTheme="majorBidi" w:hAnsiTheme="majorBidi" w:cstheme="majorBidi"/>
          <w:sz w:val="24"/>
          <w:szCs w:val="24"/>
        </w:rPr>
      </w:pPr>
      <w:r w:rsidRPr="00D74AA0">
        <w:rPr>
          <w:rFonts w:asciiTheme="majorBidi" w:hAnsiTheme="majorBidi" w:cstheme="majorBidi"/>
          <w:sz w:val="24"/>
          <w:szCs w:val="24"/>
        </w:rPr>
        <w:t>A.</w:t>
      </w:r>
      <w:r w:rsidRPr="00D74AA0">
        <w:rPr>
          <w:rFonts w:asciiTheme="majorBidi" w:hAnsiTheme="majorBidi" w:cstheme="majorBidi"/>
          <w:sz w:val="24"/>
          <w:szCs w:val="24"/>
        </w:rPr>
        <w:tab/>
        <w:t xml:space="preserve">Tax expense </w:t>
      </w:r>
    </w:p>
    <w:p w:rsidR="00AE4328" w:rsidRPr="00D74AA0" w:rsidRDefault="00AE4328" w:rsidP="00AE4328">
      <w:pPr>
        <w:spacing w:after="0"/>
        <w:ind w:left="360" w:firstLine="360"/>
        <w:rPr>
          <w:rFonts w:asciiTheme="majorBidi" w:hAnsiTheme="majorBidi" w:cstheme="majorBidi"/>
          <w:sz w:val="24"/>
          <w:szCs w:val="24"/>
        </w:rPr>
      </w:pPr>
      <w:r w:rsidRPr="00D74AA0">
        <w:rPr>
          <w:rFonts w:asciiTheme="majorBidi" w:hAnsiTheme="majorBidi" w:cstheme="majorBidi"/>
          <w:sz w:val="24"/>
          <w:szCs w:val="24"/>
        </w:rPr>
        <w:t>B.</w:t>
      </w:r>
      <w:r w:rsidRPr="00D74AA0">
        <w:rPr>
          <w:rFonts w:asciiTheme="majorBidi" w:hAnsiTheme="majorBidi" w:cstheme="majorBidi"/>
          <w:sz w:val="24"/>
          <w:szCs w:val="24"/>
        </w:rPr>
        <w:tab/>
        <w:t xml:space="preserve">Analysis of expenses </w:t>
      </w:r>
    </w:p>
    <w:p w:rsidR="00AE4328" w:rsidRPr="00D74AA0" w:rsidRDefault="00AE4328" w:rsidP="00AE4328">
      <w:pPr>
        <w:spacing w:after="0"/>
        <w:ind w:left="360" w:firstLine="360"/>
        <w:rPr>
          <w:rFonts w:asciiTheme="majorBidi" w:hAnsiTheme="majorBidi" w:cstheme="majorBidi"/>
          <w:sz w:val="24"/>
          <w:szCs w:val="24"/>
        </w:rPr>
      </w:pPr>
      <w:r w:rsidRPr="00D74AA0">
        <w:rPr>
          <w:rFonts w:asciiTheme="majorBidi" w:hAnsiTheme="majorBidi" w:cstheme="majorBidi"/>
          <w:sz w:val="24"/>
          <w:szCs w:val="24"/>
        </w:rPr>
        <w:t>C.</w:t>
      </w:r>
      <w:r w:rsidRPr="00D74AA0">
        <w:rPr>
          <w:rFonts w:asciiTheme="majorBidi" w:hAnsiTheme="majorBidi" w:cstheme="majorBidi"/>
          <w:sz w:val="24"/>
          <w:szCs w:val="24"/>
        </w:rPr>
        <w:tab/>
        <w:t>Net profit or loss for the period.</w:t>
      </w:r>
    </w:p>
    <w:p w:rsidR="00AE4328" w:rsidRPr="004A5636" w:rsidRDefault="00AE4328" w:rsidP="00AE4328">
      <w:pPr>
        <w:spacing w:after="0"/>
        <w:ind w:left="360" w:firstLine="360"/>
        <w:rPr>
          <w:rFonts w:asciiTheme="majorBidi" w:hAnsiTheme="majorBidi" w:cstheme="majorBidi"/>
          <w:b/>
          <w:sz w:val="24"/>
          <w:szCs w:val="24"/>
        </w:rPr>
      </w:pPr>
      <w:r w:rsidRPr="004A5636">
        <w:rPr>
          <w:rFonts w:asciiTheme="majorBidi" w:hAnsiTheme="majorBidi" w:cstheme="majorBidi"/>
          <w:b/>
          <w:sz w:val="24"/>
          <w:szCs w:val="24"/>
        </w:rPr>
        <w:t>D.</w:t>
      </w:r>
      <w:r w:rsidR="004A5636" w:rsidRPr="004A5636">
        <w:rPr>
          <w:rFonts w:asciiTheme="majorBidi" w:hAnsiTheme="majorBidi" w:cstheme="majorBidi"/>
          <w:b/>
          <w:bCs/>
          <w:sz w:val="24"/>
          <w:szCs w:val="24"/>
        </w:rPr>
        <w:tab/>
      </w:r>
      <w:r w:rsidR="004A5636">
        <w:rPr>
          <w:rFonts w:asciiTheme="majorBidi" w:hAnsiTheme="majorBidi" w:cstheme="majorBidi"/>
          <w:b/>
          <w:bCs/>
          <w:sz w:val="24"/>
          <w:szCs w:val="24"/>
        </w:rPr>
        <w:t xml:space="preserve">Accounts Payable/ </w:t>
      </w:r>
      <w:r w:rsidR="004A5636" w:rsidRPr="004A5636">
        <w:rPr>
          <w:rFonts w:asciiTheme="majorBidi" w:hAnsiTheme="majorBidi" w:cstheme="majorBidi"/>
          <w:b/>
          <w:bCs/>
          <w:sz w:val="24"/>
          <w:szCs w:val="24"/>
        </w:rPr>
        <w:t>Creditors</w:t>
      </w:r>
    </w:p>
    <w:p w:rsidR="0002406D" w:rsidRDefault="0002406D" w:rsidP="0002406D">
      <w:pPr>
        <w:pStyle w:val="ListParagraph"/>
        <w:spacing w:after="0" w:line="240" w:lineRule="auto"/>
        <w:ind w:left="1440"/>
        <w:jc w:val="both"/>
      </w:pPr>
    </w:p>
    <w:p w:rsidR="00501417" w:rsidRPr="0032125D" w:rsidRDefault="00D260CE" w:rsidP="003F7654">
      <w:pPr>
        <w:pStyle w:val="ListParagraph"/>
        <w:numPr>
          <w:ilvl w:val="0"/>
          <w:numId w:val="13"/>
        </w:numPr>
        <w:spacing w:after="0" w:line="240" w:lineRule="auto"/>
        <w:ind w:hanging="720"/>
        <w:jc w:val="both"/>
        <w:rPr>
          <w:rFonts w:ascii="Times New Roman" w:hAnsi="Times New Roman" w:cs="Times New Roman"/>
          <w:b/>
          <w:bCs/>
          <w:sz w:val="24"/>
          <w:szCs w:val="24"/>
        </w:rPr>
      </w:pPr>
      <w:r>
        <w:rPr>
          <w:rFonts w:ascii="Times New Roman" w:hAnsi="Times New Roman" w:cs="Times New Roman"/>
          <w:b/>
          <w:bCs/>
          <w:sz w:val="24"/>
          <w:szCs w:val="24"/>
        </w:rPr>
        <w:t>Zeal C</w:t>
      </w:r>
      <w:r w:rsidR="00501417" w:rsidRPr="0032125D">
        <w:rPr>
          <w:rFonts w:ascii="Times New Roman" w:hAnsi="Times New Roman" w:cs="Times New Roman"/>
          <w:b/>
          <w:bCs/>
          <w:sz w:val="24"/>
          <w:szCs w:val="24"/>
        </w:rPr>
        <w:t xml:space="preserve">ompany </w:t>
      </w:r>
      <w:r>
        <w:rPr>
          <w:rFonts w:ascii="Times New Roman" w:hAnsi="Times New Roman" w:cs="Times New Roman"/>
          <w:b/>
          <w:bCs/>
          <w:sz w:val="24"/>
          <w:szCs w:val="24"/>
        </w:rPr>
        <w:t xml:space="preserve">Limited </w:t>
      </w:r>
      <w:r w:rsidR="00501417" w:rsidRPr="0032125D">
        <w:rPr>
          <w:rFonts w:ascii="Times New Roman" w:hAnsi="Times New Roman" w:cs="Times New Roman"/>
          <w:b/>
          <w:bCs/>
          <w:sz w:val="24"/>
          <w:szCs w:val="24"/>
        </w:rPr>
        <w:t xml:space="preserve">has the following data for the year ended </w:t>
      </w:r>
      <w:r>
        <w:rPr>
          <w:rFonts w:ascii="Times New Roman" w:hAnsi="Times New Roman" w:cs="Times New Roman"/>
          <w:b/>
          <w:bCs/>
          <w:sz w:val="24"/>
          <w:szCs w:val="24"/>
        </w:rPr>
        <w:t>as on December</w:t>
      </w:r>
      <w:r w:rsidR="00501417" w:rsidRPr="0032125D">
        <w:rPr>
          <w:rFonts w:ascii="Times New Roman" w:hAnsi="Times New Roman" w:cs="Times New Roman"/>
          <w:b/>
          <w:bCs/>
          <w:sz w:val="24"/>
          <w:szCs w:val="24"/>
        </w:rPr>
        <w:t xml:space="preserve"> 3</w:t>
      </w:r>
      <w:r>
        <w:rPr>
          <w:rFonts w:ascii="Times New Roman" w:hAnsi="Times New Roman" w:cs="Times New Roman"/>
          <w:b/>
          <w:bCs/>
          <w:sz w:val="24"/>
          <w:szCs w:val="24"/>
        </w:rPr>
        <w:t>1</w:t>
      </w:r>
      <w:r w:rsidRPr="00D260CE">
        <w:rPr>
          <w:rFonts w:ascii="Times New Roman" w:hAnsi="Times New Roman" w:cs="Times New Roman"/>
          <w:b/>
          <w:bCs/>
          <w:sz w:val="24"/>
          <w:szCs w:val="24"/>
          <w:vertAlign w:val="superscript"/>
        </w:rPr>
        <w:t>st</w:t>
      </w:r>
      <w:r w:rsidR="00501417" w:rsidRPr="0032125D">
        <w:rPr>
          <w:rFonts w:ascii="Times New Roman" w:hAnsi="Times New Roman" w:cs="Times New Roman"/>
          <w:b/>
          <w:bCs/>
          <w:sz w:val="24"/>
          <w:szCs w:val="24"/>
        </w:rPr>
        <w:t>, 2016:</w:t>
      </w:r>
    </w:p>
    <w:p w:rsidR="00501417" w:rsidRPr="0032125D" w:rsidRDefault="00501417" w:rsidP="003F7654">
      <w:pPr>
        <w:pStyle w:val="ListParagraph"/>
        <w:spacing w:after="0" w:line="240" w:lineRule="auto"/>
        <w:ind w:left="5760" w:firstLine="720"/>
        <w:rPr>
          <w:rFonts w:ascii="Times New Roman" w:hAnsi="Times New Roman" w:cs="Times New Roman"/>
          <w:b/>
          <w:bCs/>
          <w:sz w:val="24"/>
          <w:szCs w:val="24"/>
        </w:rPr>
      </w:pPr>
      <w:r w:rsidRPr="0032125D">
        <w:rPr>
          <w:rFonts w:ascii="Times New Roman" w:hAnsi="Times New Roman" w:cs="Times New Roman"/>
          <w:b/>
          <w:bCs/>
          <w:sz w:val="24"/>
          <w:szCs w:val="24"/>
        </w:rPr>
        <w:t>Rupees</w:t>
      </w:r>
    </w:p>
    <w:p w:rsidR="00501417" w:rsidRPr="0032125D" w:rsidRDefault="00275235" w:rsidP="003F7654">
      <w:pPr>
        <w:pStyle w:val="ListParagraph"/>
        <w:spacing w:after="0" w:line="240" w:lineRule="auto"/>
        <w:rPr>
          <w:rFonts w:ascii="Times New Roman" w:hAnsi="Times New Roman" w:cs="Times New Roman"/>
          <w:b/>
          <w:bCs/>
          <w:sz w:val="24"/>
          <w:szCs w:val="24"/>
        </w:rPr>
      </w:pPr>
      <w:r>
        <w:rPr>
          <w:rFonts w:ascii="Times New Roman" w:hAnsi="Times New Roman" w:cs="Times New Roman"/>
          <w:b/>
          <w:bCs/>
          <w:sz w:val="24"/>
          <w:szCs w:val="24"/>
        </w:rPr>
        <w:t>Annual Sales in Total</w:t>
      </w:r>
      <w:r>
        <w:rPr>
          <w:rFonts w:ascii="Times New Roman" w:hAnsi="Times New Roman" w:cs="Times New Roman"/>
          <w:b/>
          <w:bCs/>
          <w:sz w:val="24"/>
          <w:szCs w:val="24"/>
        </w:rPr>
        <w:tab/>
      </w:r>
      <w:r w:rsidR="00501417" w:rsidRPr="0032125D">
        <w:rPr>
          <w:rFonts w:ascii="Times New Roman" w:hAnsi="Times New Roman" w:cs="Times New Roman"/>
          <w:b/>
          <w:bCs/>
          <w:sz w:val="24"/>
          <w:szCs w:val="24"/>
        </w:rPr>
        <w:tab/>
      </w:r>
      <w:r w:rsidR="00501417" w:rsidRPr="0032125D">
        <w:rPr>
          <w:rFonts w:ascii="Times New Roman" w:hAnsi="Times New Roman" w:cs="Times New Roman"/>
          <w:b/>
          <w:bCs/>
          <w:sz w:val="24"/>
          <w:szCs w:val="24"/>
        </w:rPr>
        <w:tab/>
      </w:r>
      <w:r w:rsidR="00501417" w:rsidRPr="0032125D">
        <w:rPr>
          <w:rFonts w:ascii="Times New Roman" w:hAnsi="Times New Roman" w:cs="Times New Roman"/>
          <w:b/>
          <w:bCs/>
          <w:sz w:val="24"/>
          <w:szCs w:val="24"/>
        </w:rPr>
        <w:tab/>
      </w:r>
      <w:r w:rsidR="00695F3F">
        <w:rPr>
          <w:rFonts w:ascii="Times New Roman" w:hAnsi="Times New Roman" w:cs="Times New Roman"/>
          <w:b/>
          <w:bCs/>
          <w:sz w:val="24"/>
          <w:szCs w:val="24"/>
        </w:rPr>
        <w:tab/>
      </w:r>
      <w:r>
        <w:rPr>
          <w:rFonts w:ascii="Times New Roman" w:hAnsi="Times New Roman" w:cs="Times New Roman"/>
          <w:b/>
          <w:bCs/>
          <w:sz w:val="24"/>
          <w:szCs w:val="24"/>
        </w:rPr>
        <w:t>4,950</w:t>
      </w:r>
      <w:r w:rsidR="00501417" w:rsidRPr="0032125D">
        <w:rPr>
          <w:rFonts w:ascii="Times New Roman" w:hAnsi="Times New Roman" w:cs="Times New Roman"/>
          <w:b/>
          <w:bCs/>
          <w:sz w:val="24"/>
          <w:szCs w:val="24"/>
        </w:rPr>
        <w:t>,000</w:t>
      </w:r>
    </w:p>
    <w:p w:rsidR="00501417" w:rsidRPr="0032125D" w:rsidRDefault="00275235" w:rsidP="003F7654">
      <w:pPr>
        <w:pStyle w:val="ListParagraph"/>
        <w:spacing w:after="0" w:line="240" w:lineRule="auto"/>
        <w:rPr>
          <w:rFonts w:ascii="Times New Roman" w:hAnsi="Times New Roman" w:cs="Times New Roman"/>
          <w:b/>
          <w:bCs/>
          <w:sz w:val="24"/>
          <w:szCs w:val="24"/>
        </w:rPr>
      </w:pPr>
      <w:r>
        <w:rPr>
          <w:rFonts w:ascii="Times New Roman" w:hAnsi="Times New Roman" w:cs="Times New Roman"/>
          <w:b/>
          <w:bCs/>
          <w:sz w:val="24"/>
          <w:szCs w:val="24"/>
        </w:rPr>
        <w:t>Cash Sale (Included in Annual Sales)</w:t>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sidR="00D1488A">
        <w:rPr>
          <w:rFonts w:ascii="Times New Roman" w:hAnsi="Times New Roman" w:cs="Times New Roman"/>
          <w:b/>
          <w:bCs/>
          <w:sz w:val="24"/>
          <w:szCs w:val="24"/>
        </w:rPr>
        <w:t xml:space="preserve">   </w:t>
      </w:r>
      <w:r>
        <w:rPr>
          <w:rFonts w:ascii="Times New Roman" w:hAnsi="Times New Roman" w:cs="Times New Roman"/>
          <w:b/>
          <w:bCs/>
          <w:sz w:val="24"/>
          <w:szCs w:val="24"/>
        </w:rPr>
        <w:t>625,000</w:t>
      </w:r>
    </w:p>
    <w:p w:rsidR="00501417" w:rsidRPr="0032125D" w:rsidRDefault="008D5003" w:rsidP="003F7654">
      <w:pPr>
        <w:pStyle w:val="ListParagraph"/>
        <w:spacing w:after="0" w:line="240" w:lineRule="auto"/>
        <w:rPr>
          <w:rFonts w:ascii="Times New Roman" w:hAnsi="Times New Roman" w:cs="Times New Roman"/>
          <w:b/>
          <w:bCs/>
          <w:sz w:val="24"/>
          <w:szCs w:val="24"/>
        </w:rPr>
      </w:pPr>
      <w:r>
        <w:rPr>
          <w:rFonts w:ascii="Times New Roman" w:hAnsi="Times New Roman" w:cs="Times New Roman"/>
          <w:b/>
          <w:bCs/>
          <w:sz w:val="24"/>
          <w:szCs w:val="24"/>
        </w:rPr>
        <w:t>Sales Returned</w:t>
      </w:r>
      <w:r>
        <w:rPr>
          <w:rFonts w:ascii="Times New Roman" w:hAnsi="Times New Roman" w:cs="Times New Roman"/>
          <w:b/>
          <w:bCs/>
          <w:sz w:val="24"/>
          <w:szCs w:val="24"/>
        </w:rPr>
        <w:tab/>
      </w:r>
      <w:r>
        <w:rPr>
          <w:rFonts w:ascii="Times New Roman" w:hAnsi="Times New Roman" w:cs="Times New Roman"/>
          <w:b/>
          <w:bCs/>
          <w:sz w:val="24"/>
          <w:szCs w:val="24"/>
        </w:rPr>
        <w:tab/>
      </w:r>
      <w:r w:rsidR="00501417" w:rsidRPr="0032125D">
        <w:rPr>
          <w:rFonts w:ascii="Times New Roman" w:hAnsi="Times New Roman" w:cs="Times New Roman"/>
          <w:b/>
          <w:bCs/>
          <w:sz w:val="24"/>
          <w:szCs w:val="24"/>
        </w:rPr>
        <w:tab/>
      </w:r>
      <w:r>
        <w:rPr>
          <w:rFonts w:ascii="Times New Roman" w:hAnsi="Times New Roman" w:cs="Times New Roman"/>
          <w:b/>
          <w:bCs/>
          <w:sz w:val="24"/>
          <w:szCs w:val="24"/>
        </w:rPr>
        <w:tab/>
      </w:r>
      <w:r w:rsidR="00695F3F">
        <w:rPr>
          <w:rFonts w:ascii="Times New Roman" w:hAnsi="Times New Roman" w:cs="Times New Roman"/>
          <w:b/>
          <w:bCs/>
          <w:sz w:val="24"/>
          <w:szCs w:val="24"/>
        </w:rPr>
        <w:tab/>
      </w:r>
      <w:r w:rsidR="00501417" w:rsidRPr="0032125D">
        <w:rPr>
          <w:rFonts w:ascii="Times New Roman" w:hAnsi="Times New Roman" w:cs="Times New Roman"/>
          <w:b/>
          <w:bCs/>
          <w:sz w:val="24"/>
          <w:szCs w:val="24"/>
        </w:rPr>
        <w:tab/>
      </w:r>
      <w:r w:rsidR="00D1488A">
        <w:rPr>
          <w:rFonts w:ascii="Times New Roman" w:hAnsi="Times New Roman" w:cs="Times New Roman"/>
          <w:b/>
          <w:bCs/>
          <w:sz w:val="24"/>
          <w:szCs w:val="24"/>
        </w:rPr>
        <w:t xml:space="preserve">     </w:t>
      </w:r>
      <w:r>
        <w:rPr>
          <w:rFonts w:ascii="Times New Roman" w:hAnsi="Times New Roman" w:cs="Times New Roman"/>
          <w:b/>
          <w:bCs/>
          <w:sz w:val="24"/>
          <w:szCs w:val="24"/>
        </w:rPr>
        <w:t>75,000</w:t>
      </w:r>
    </w:p>
    <w:p w:rsidR="00501417" w:rsidRPr="0032125D" w:rsidRDefault="00D1488A" w:rsidP="003F7654">
      <w:pPr>
        <w:pStyle w:val="ListParagraph"/>
        <w:spacing w:after="0" w:line="240" w:lineRule="auto"/>
        <w:rPr>
          <w:rFonts w:ascii="Times New Roman" w:hAnsi="Times New Roman" w:cs="Times New Roman"/>
          <w:b/>
          <w:bCs/>
          <w:sz w:val="24"/>
          <w:szCs w:val="24"/>
        </w:rPr>
      </w:pPr>
      <w:r>
        <w:rPr>
          <w:rFonts w:ascii="Times New Roman" w:hAnsi="Times New Roman" w:cs="Times New Roman"/>
          <w:b/>
          <w:bCs/>
          <w:sz w:val="24"/>
          <w:szCs w:val="24"/>
        </w:rPr>
        <w:t>Opening Balance of Receivables (Net)</w:t>
      </w:r>
      <w:r w:rsidR="00501417" w:rsidRPr="0032125D">
        <w:rPr>
          <w:rFonts w:ascii="Times New Roman" w:hAnsi="Times New Roman" w:cs="Times New Roman"/>
          <w:b/>
          <w:bCs/>
          <w:sz w:val="24"/>
          <w:szCs w:val="24"/>
        </w:rPr>
        <w:tab/>
      </w:r>
      <w:r w:rsidR="00501417" w:rsidRPr="0032125D">
        <w:rPr>
          <w:rFonts w:ascii="Times New Roman" w:hAnsi="Times New Roman" w:cs="Times New Roman"/>
          <w:b/>
          <w:bCs/>
          <w:sz w:val="24"/>
          <w:szCs w:val="24"/>
        </w:rPr>
        <w:tab/>
      </w:r>
      <w:r w:rsidR="00501417" w:rsidRPr="0032125D">
        <w:rPr>
          <w:rFonts w:ascii="Times New Roman" w:hAnsi="Times New Roman" w:cs="Times New Roman"/>
          <w:b/>
          <w:bCs/>
          <w:sz w:val="24"/>
          <w:szCs w:val="24"/>
        </w:rPr>
        <w:tab/>
      </w:r>
      <w:r w:rsidR="00AF1F75">
        <w:rPr>
          <w:rFonts w:ascii="Times New Roman" w:hAnsi="Times New Roman" w:cs="Times New Roman"/>
          <w:b/>
          <w:bCs/>
          <w:sz w:val="24"/>
          <w:szCs w:val="24"/>
        </w:rPr>
        <w:t xml:space="preserve">   </w:t>
      </w:r>
      <w:r>
        <w:rPr>
          <w:rFonts w:ascii="Times New Roman" w:hAnsi="Times New Roman" w:cs="Times New Roman"/>
          <w:b/>
          <w:bCs/>
          <w:sz w:val="24"/>
          <w:szCs w:val="24"/>
        </w:rPr>
        <w:t>360,000</w:t>
      </w:r>
    </w:p>
    <w:p w:rsidR="00AF1F75" w:rsidRPr="0032125D" w:rsidRDefault="00AF1F75" w:rsidP="003F7654">
      <w:pPr>
        <w:pStyle w:val="ListParagraph"/>
        <w:spacing w:after="0" w:line="240" w:lineRule="auto"/>
        <w:rPr>
          <w:rFonts w:ascii="Times New Roman" w:hAnsi="Times New Roman" w:cs="Times New Roman"/>
          <w:b/>
          <w:bCs/>
          <w:sz w:val="24"/>
          <w:szCs w:val="24"/>
        </w:rPr>
      </w:pPr>
      <w:r>
        <w:rPr>
          <w:rFonts w:ascii="Times New Roman" w:hAnsi="Times New Roman" w:cs="Times New Roman"/>
          <w:b/>
          <w:bCs/>
          <w:sz w:val="24"/>
          <w:szCs w:val="24"/>
        </w:rPr>
        <w:t>Closing Balance of Receivables (Net)</w:t>
      </w:r>
      <w:r w:rsidRPr="0032125D">
        <w:rPr>
          <w:rFonts w:ascii="Times New Roman" w:hAnsi="Times New Roman" w:cs="Times New Roman"/>
          <w:b/>
          <w:bCs/>
          <w:sz w:val="24"/>
          <w:szCs w:val="24"/>
        </w:rPr>
        <w:tab/>
      </w:r>
      <w:r w:rsidRPr="0032125D">
        <w:rPr>
          <w:rFonts w:ascii="Times New Roman" w:hAnsi="Times New Roman" w:cs="Times New Roman"/>
          <w:b/>
          <w:bCs/>
          <w:sz w:val="24"/>
          <w:szCs w:val="24"/>
        </w:rPr>
        <w:tab/>
      </w:r>
      <w:r w:rsidRPr="0032125D">
        <w:rPr>
          <w:rFonts w:ascii="Times New Roman" w:hAnsi="Times New Roman" w:cs="Times New Roman"/>
          <w:b/>
          <w:bCs/>
          <w:sz w:val="24"/>
          <w:szCs w:val="24"/>
        </w:rPr>
        <w:tab/>
      </w:r>
      <w:r>
        <w:rPr>
          <w:rFonts w:ascii="Times New Roman" w:hAnsi="Times New Roman" w:cs="Times New Roman"/>
          <w:b/>
          <w:bCs/>
          <w:sz w:val="24"/>
          <w:szCs w:val="24"/>
        </w:rPr>
        <w:t xml:space="preserve">   400,000</w:t>
      </w:r>
    </w:p>
    <w:p w:rsidR="00501417" w:rsidRPr="0032125D" w:rsidRDefault="00580BFD" w:rsidP="003F7654">
      <w:pPr>
        <w:pStyle w:val="ListParagraph"/>
        <w:spacing w:after="0" w:line="240" w:lineRule="auto"/>
        <w:rPr>
          <w:rFonts w:ascii="Times New Roman" w:hAnsi="Times New Roman" w:cs="Times New Roman"/>
          <w:b/>
          <w:bCs/>
          <w:sz w:val="24"/>
          <w:szCs w:val="24"/>
        </w:rPr>
      </w:pPr>
      <w:r>
        <w:rPr>
          <w:rFonts w:ascii="Times New Roman" w:hAnsi="Times New Roman" w:cs="Times New Roman"/>
          <w:b/>
          <w:bCs/>
          <w:sz w:val="24"/>
          <w:szCs w:val="24"/>
        </w:rPr>
        <w:t>Provision for Bad Debts (Opening)</w:t>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t xml:space="preserve">     40,000</w:t>
      </w:r>
    </w:p>
    <w:p w:rsidR="00580BFD" w:rsidRDefault="00580BFD" w:rsidP="003F7654">
      <w:pPr>
        <w:pStyle w:val="ListParagraph"/>
        <w:spacing w:after="0" w:line="240" w:lineRule="auto"/>
        <w:rPr>
          <w:rFonts w:ascii="Times New Roman" w:hAnsi="Times New Roman" w:cs="Times New Roman"/>
          <w:b/>
          <w:bCs/>
          <w:sz w:val="24"/>
          <w:szCs w:val="24"/>
        </w:rPr>
      </w:pPr>
      <w:r>
        <w:rPr>
          <w:rFonts w:ascii="Times New Roman" w:hAnsi="Times New Roman" w:cs="Times New Roman"/>
          <w:b/>
          <w:bCs/>
          <w:sz w:val="24"/>
          <w:szCs w:val="24"/>
        </w:rPr>
        <w:t>Provision for Bad Debts (Closing)</w:t>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t xml:space="preserve">     50,000</w:t>
      </w:r>
    </w:p>
    <w:p w:rsidR="003F7654" w:rsidRPr="0032125D" w:rsidRDefault="003F7654" w:rsidP="003F7654">
      <w:pPr>
        <w:pStyle w:val="ListParagraph"/>
        <w:spacing w:after="0" w:line="240" w:lineRule="auto"/>
        <w:rPr>
          <w:rFonts w:ascii="Times New Roman" w:hAnsi="Times New Roman" w:cs="Times New Roman"/>
          <w:b/>
          <w:bCs/>
          <w:sz w:val="24"/>
          <w:szCs w:val="24"/>
        </w:rPr>
      </w:pPr>
    </w:p>
    <w:p w:rsidR="00501417" w:rsidRDefault="00501417" w:rsidP="003F7654">
      <w:pPr>
        <w:spacing w:after="0" w:line="240" w:lineRule="auto"/>
        <w:ind w:firstLine="720"/>
        <w:rPr>
          <w:rFonts w:ascii="Times New Roman" w:hAnsi="Times New Roman" w:cs="Times New Roman"/>
          <w:b/>
          <w:bCs/>
          <w:sz w:val="24"/>
          <w:szCs w:val="24"/>
        </w:rPr>
      </w:pPr>
      <w:r w:rsidRPr="0032125D">
        <w:rPr>
          <w:rFonts w:ascii="Times New Roman" w:hAnsi="Times New Roman" w:cs="Times New Roman"/>
          <w:b/>
          <w:bCs/>
          <w:sz w:val="24"/>
          <w:szCs w:val="24"/>
        </w:rPr>
        <w:t>The account receivable turnover for the year ended</w:t>
      </w:r>
      <w:r w:rsidR="00CC2AFF">
        <w:rPr>
          <w:rFonts w:ascii="Times New Roman" w:hAnsi="Times New Roman" w:cs="Times New Roman"/>
          <w:b/>
          <w:bCs/>
          <w:sz w:val="24"/>
          <w:szCs w:val="24"/>
        </w:rPr>
        <w:t xml:space="preserve"> as on December 31</w:t>
      </w:r>
      <w:r w:rsidR="00CC2AFF" w:rsidRPr="00CC2AFF">
        <w:rPr>
          <w:rFonts w:ascii="Times New Roman" w:hAnsi="Times New Roman" w:cs="Times New Roman"/>
          <w:b/>
          <w:bCs/>
          <w:sz w:val="24"/>
          <w:szCs w:val="24"/>
          <w:vertAlign w:val="superscript"/>
        </w:rPr>
        <w:t>st</w:t>
      </w:r>
      <w:r w:rsidR="00CC2AFF">
        <w:rPr>
          <w:rFonts w:ascii="Times New Roman" w:hAnsi="Times New Roman" w:cs="Times New Roman"/>
          <w:b/>
          <w:bCs/>
          <w:sz w:val="24"/>
          <w:szCs w:val="24"/>
        </w:rPr>
        <w:t>,</w:t>
      </w:r>
      <w:r w:rsidRPr="0032125D">
        <w:rPr>
          <w:rFonts w:ascii="Times New Roman" w:hAnsi="Times New Roman" w:cs="Times New Roman"/>
          <w:b/>
          <w:bCs/>
          <w:sz w:val="24"/>
          <w:szCs w:val="24"/>
        </w:rPr>
        <w:t xml:space="preserve"> 2016 was</w:t>
      </w:r>
    </w:p>
    <w:p w:rsidR="003F7654" w:rsidRPr="0032125D" w:rsidRDefault="003F7654" w:rsidP="003F7654">
      <w:pPr>
        <w:spacing w:after="0" w:line="240" w:lineRule="auto"/>
        <w:ind w:firstLine="720"/>
        <w:rPr>
          <w:rFonts w:ascii="Times New Roman" w:hAnsi="Times New Roman" w:cs="Times New Roman"/>
          <w:b/>
          <w:bCs/>
          <w:sz w:val="24"/>
          <w:szCs w:val="24"/>
        </w:rPr>
      </w:pPr>
    </w:p>
    <w:p w:rsidR="00D0576B" w:rsidRPr="00D0576B" w:rsidRDefault="004B6AAB" w:rsidP="003F7654">
      <w:pPr>
        <w:pStyle w:val="ListParagraph"/>
        <w:numPr>
          <w:ilvl w:val="0"/>
          <w:numId w:val="32"/>
        </w:numPr>
        <w:spacing w:after="0" w:line="240" w:lineRule="auto"/>
        <w:ind w:left="1440" w:hanging="720"/>
        <w:rPr>
          <w:rFonts w:ascii="Times New Roman" w:hAnsi="Times New Roman" w:cs="Times New Roman"/>
          <w:sz w:val="24"/>
          <w:szCs w:val="24"/>
        </w:rPr>
      </w:pPr>
      <w:r>
        <w:rPr>
          <w:rFonts w:ascii="Times New Roman" w:hAnsi="Times New Roman" w:cs="Times New Roman"/>
          <w:b/>
          <w:bCs/>
          <w:sz w:val="24"/>
          <w:szCs w:val="24"/>
        </w:rPr>
        <w:t>10</w:t>
      </w:r>
      <w:r w:rsidR="00501417" w:rsidRPr="0032125D">
        <w:rPr>
          <w:rFonts w:ascii="Times New Roman" w:hAnsi="Times New Roman" w:cs="Times New Roman"/>
          <w:b/>
          <w:bCs/>
          <w:sz w:val="24"/>
          <w:szCs w:val="24"/>
        </w:rPr>
        <w:t xml:space="preserve"> times</w:t>
      </w:r>
    </w:p>
    <w:p w:rsidR="00D0576B" w:rsidRDefault="00501417" w:rsidP="003F7654">
      <w:pPr>
        <w:pStyle w:val="ListParagraph"/>
        <w:numPr>
          <w:ilvl w:val="0"/>
          <w:numId w:val="32"/>
        </w:numPr>
        <w:spacing w:after="0" w:line="240" w:lineRule="auto"/>
        <w:ind w:left="1440" w:hanging="720"/>
        <w:rPr>
          <w:rFonts w:ascii="Times New Roman" w:hAnsi="Times New Roman" w:cs="Times New Roman"/>
          <w:sz w:val="24"/>
          <w:szCs w:val="24"/>
        </w:rPr>
      </w:pPr>
      <w:r w:rsidRPr="0032125D">
        <w:rPr>
          <w:rFonts w:ascii="Times New Roman" w:hAnsi="Times New Roman" w:cs="Times New Roman"/>
          <w:sz w:val="24"/>
          <w:szCs w:val="24"/>
        </w:rPr>
        <w:t>8 times</w:t>
      </w:r>
      <w:r w:rsidRPr="0032125D">
        <w:rPr>
          <w:rFonts w:ascii="Times New Roman" w:hAnsi="Times New Roman" w:cs="Times New Roman"/>
          <w:sz w:val="24"/>
          <w:szCs w:val="24"/>
        </w:rPr>
        <w:tab/>
      </w:r>
    </w:p>
    <w:p w:rsidR="00D0576B" w:rsidRDefault="00501417" w:rsidP="003F7654">
      <w:pPr>
        <w:pStyle w:val="ListParagraph"/>
        <w:numPr>
          <w:ilvl w:val="0"/>
          <w:numId w:val="32"/>
        </w:numPr>
        <w:spacing w:after="0" w:line="240" w:lineRule="auto"/>
        <w:ind w:left="1440" w:hanging="720"/>
        <w:rPr>
          <w:rFonts w:ascii="Times New Roman" w:hAnsi="Times New Roman" w:cs="Times New Roman"/>
          <w:sz w:val="24"/>
          <w:szCs w:val="24"/>
        </w:rPr>
      </w:pPr>
      <w:r w:rsidRPr="0032125D">
        <w:rPr>
          <w:rFonts w:ascii="Times New Roman" w:hAnsi="Times New Roman" w:cs="Times New Roman"/>
          <w:sz w:val="24"/>
          <w:szCs w:val="24"/>
        </w:rPr>
        <w:t>6 times</w:t>
      </w:r>
      <w:r w:rsidRPr="0032125D">
        <w:rPr>
          <w:rFonts w:ascii="Times New Roman" w:hAnsi="Times New Roman" w:cs="Times New Roman"/>
          <w:sz w:val="24"/>
          <w:szCs w:val="24"/>
        </w:rPr>
        <w:tab/>
      </w:r>
    </w:p>
    <w:p w:rsidR="00501417" w:rsidRPr="0032125D" w:rsidRDefault="00501417" w:rsidP="003F7654">
      <w:pPr>
        <w:pStyle w:val="ListParagraph"/>
        <w:numPr>
          <w:ilvl w:val="0"/>
          <w:numId w:val="32"/>
        </w:numPr>
        <w:spacing w:after="0" w:line="240" w:lineRule="auto"/>
        <w:ind w:left="1440" w:hanging="720"/>
        <w:rPr>
          <w:rFonts w:ascii="Times New Roman" w:hAnsi="Times New Roman" w:cs="Times New Roman"/>
          <w:sz w:val="24"/>
          <w:szCs w:val="24"/>
        </w:rPr>
      </w:pPr>
      <w:r w:rsidRPr="0032125D">
        <w:rPr>
          <w:rFonts w:ascii="Times New Roman" w:hAnsi="Times New Roman" w:cs="Times New Roman"/>
          <w:sz w:val="24"/>
          <w:szCs w:val="24"/>
        </w:rPr>
        <w:t>4 times</w:t>
      </w:r>
    </w:p>
    <w:p w:rsidR="00501417" w:rsidRDefault="00501417" w:rsidP="003F7654">
      <w:pPr>
        <w:pStyle w:val="ListParagraph"/>
        <w:spacing w:after="0" w:line="240" w:lineRule="auto"/>
        <w:ind w:left="1440"/>
        <w:jc w:val="both"/>
      </w:pPr>
    </w:p>
    <w:p w:rsidR="00AA4450" w:rsidRPr="00D74AA0" w:rsidRDefault="00AA4450" w:rsidP="003F7654">
      <w:pPr>
        <w:pStyle w:val="ListParagraph"/>
        <w:numPr>
          <w:ilvl w:val="0"/>
          <w:numId w:val="13"/>
        </w:numPr>
        <w:spacing w:after="0" w:line="240" w:lineRule="auto"/>
        <w:ind w:hanging="720"/>
        <w:jc w:val="both"/>
        <w:rPr>
          <w:rFonts w:asciiTheme="majorBidi" w:hAnsiTheme="majorBidi" w:cstheme="majorBidi"/>
          <w:b/>
          <w:bCs/>
          <w:sz w:val="24"/>
          <w:szCs w:val="24"/>
        </w:rPr>
      </w:pPr>
      <w:r w:rsidRPr="00D74AA0">
        <w:rPr>
          <w:rFonts w:asciiTheme="majorBidi" w:hAnsiTheme="majorBidi" w:cstheme="majorBidi"/>
          <w:b/>
          <w:bCs/>
          <w:sz w:val="24"/>
          <w:szCs w:val="24"/>
        </w:rPr>
        <w:t xml:space="preserve">While consolidation the financial statement the minority interest was calculated as Rs. </w:t>
      </w:r>
      <w:r w:rsidR="00807DD7">
        <w:rPr>
          <w:rFonts w:asciiTheme="majorBidi" w:hAnsiTheme="majorBidi" w:cstheme="majorBidi"/>
          <w:b/>
          <w:bCs/>
          <w:sz w:val="24"/>
          <w:szCs w:val="24"/>
        </w:rPr>
        <w:t>155</w:t>
      </w:r>
      <w:r w:rsidRPr="00D74AA0">
        <w:rPr>
          <w:rFonts w:asciiTheme="majorBidi" w:hAnsiTheme="majorBidi" w:cstheme="majorBidi"/>
          <w:b/>
          <w:bCs/>
          <w:sz w:val="24"/>
          <w:szCs w:val="24"/>
        </w:rPr>
        <w:t>,</w:t>
      </w:r>
      <w:r w:rsidR="00807DD7">
        <w:rPr>
          <w:rFonts w:asciiTheme="majorBidi" w:hAnsiTheme="majorBidi" w:cstheme="majorBidi"/>
          <w:b/>
          <w:bCs/>
          <w:sz w:val="24"/>
          <w:szCs w:val="24"/>
        </w:rPr>
        <w:t>450</w:t>
      </w:r>
      <w:r w:rsidRPr="00D74AA0">
        <w:rPr>
          <w:rFonts w:asciiTheme="majorBidi" w:hAnsiTheme="majorBidi" w:cstheme="majorBidi"/>
          <w:b/>
          <w:bCs/>
          <w:sz w:val="24"/>
          <w:szCs w:val="24"/>
        </w:rPr>
        <w:t>. The accountant wants to show it</w:t>
      </w:r>
      <w:r w:rsidR="005C3323">
        <w:rPr>
          <w:rFonts w:asciiTheme="majorBidi" w:hAnsiTheme="majorBidi" w:cstheme="majorBidi"/>
          <w:b/>
          <w:bCs/>
          <w:sz w:val="24"/>
          <w:szCs w:val="24"/>
        </w:rPr>
        <w:t>,</w:t>
      </w:r>
      <w:r w:rsidRPr="00D74AA0">
        <w:rPr>
          <w:rFonts w:asciiTheme="majorBidi" w:hAnsiTheme="majorBidi" w:cstheme="majorBidi"/>
          <w:b/>
          <w:bCs/>
          <w:sz w:val="24"/>
          <w:szCs w:val="24"/>
        </w:rPr>
        <w:t xml:space="preserve"> in assets side of consolidation balance sheet/ comment</w:t>
      </w:r>
      <w:r w:rsidR="005C3323">
        <w:rPr>
          <w:rFonts w:asciiTheme="majorBidi" w:hAnsiTheme="majorBidi" w:cstheme="majorBidi"/>
          <w:b/>
          <w:bCs/>
          <w:sz w:val="24"/>
          <w:szCs w:val="24"/>
        </w:rPr>
        <w:t>.</w:t>
      </w:r>
    </w:p>
    <w:p w:rsidR="00AA4450" w:rsidRPr="00D74AA0" w:rsidRDefault="00AA4450" w:rsidP="003F7654">
      <w:pPr>
        <w:spacing w:after="0" w:line="240" w:lineRule="auto"/>
        <w:rPr>
          <w:rFonts w:asciiTheme="majorBidi" w:hAnsiTheme="majorBidi" w:cstheme="majorBidi"/>
          <w:sz w:val="24"/>
          <w:szCs w:val="24"/>
        </w:rPr>
      </w:pPr>
    </w:p>
    <w:p w:rsidR="00D0576B" w:rsidRDefault="00AA4450" w:rsidP="003F7654">
      <w:pPr>
        <w:pStyle w:val="ListParagraph"/>
        <w:numPr>
          <w:ilvl w:val="0"/>
          <w:numId w:val="33"/>
        </w:numPr>
        <w:spacing w:after="0" w:line="240" w:lineRule="auto"/>
        <w:ind w:left="1440" w:hanging="720"/>
        <w:rPr>
          <w:rFonts w:asciiTheme="majorBidi" w:hAnsiTheme="majorBidi" w:cstheme="majorBidi"/>
          <w:sz w:val="24"/>
          <w:szCs w:val="24"/>
        </w:rPr>
      </w:pPr>
      <w:r w:rsidRPr="006F466D">
        <w:rPr>
          <w:rFonts w:asciiTheme="majorBidi" w:hAnsiTheme="majorBidi" w:cstheme="majorBidi"/>
          <w:bCs/>
          <w:sz w:val="24"/>
          <w:szCs w:val="24"/>
        </w:rPr>
        <w:t>Rs.</w:t>
      </w:r>
      <w:r w:rsidR="006F466D" w:rsidRPr="006F466D">
        <w:rPr>
          <w:rFonts w:asciiTheme="majorBidi" w:hAnsiTheme="majorBidi" w:cstheme="majorBidi"/>
          <w:bCs/>
          <w:sz w:val="24"/>
          <w:szCs w:val="24"/>
        </w:rPr>
        <w:t xml:space="preserve"> </w:t>
      </w:r>
      <w:r w:rsidR="006F466D">
        <w:rPr>
          <w:rFonts w:asciiTheme="majorBidi" w:hAnsiTheme="majorBidi" w:cstheme="majorBidi"/>
          <w:bCs/>
          <w:sz w:val="24"/>
          <w:szCs w:val="24"/>
        </w:rPr>
        <w:t>1</w:t>
      </w:r>
      <w:r w:rsidRPr="006F466D">
        <w:rPr>
          <w:rFonts w:asciiTheme="majorBidi" w:hAnsiTheme="majorBidi" w:cstheme="majorBidi"/>
          <w:bCs/>
          <w:sz w:val="24"/>
          <w:szCs w:val="24"/>
        </w:rPr>
        <w:t>50,000</w:t>
      </w:r>
    </w:p>
    <w:p w:rsidR="00D0576B" w:rsidRPr="00D0576B" w:rsidRDefault="00AA4450" w:rsidP="003F7654">
      <w:pPr>
        <w:pStyle w:val="ListParagraph"/>
        <w:numPr>
          <w:ilvl w:val="0"/>
          <w:numId w:val="33"/>
        </w:numPr>
        <w:spacing w:after="0" w:line="240" w:lineRule="auto"/>
        <w:ind w:left="1440" w:hanging="720"/>
        <w:rPr>
          <w:rFonts w:asciiTheme="majorBidi" w:hAnsiTheme="majorBidi" w:cstheme="majorBidi"/>
          <w:b/>
          <w:sz w:val="24"/>
          <w:szCs w:val="24"/>
        </w:rPr>
      </w:pPr>
      <w:r w:rsidRPr="00D0576B">
        <w:rPr>
          <w:rFonts w:asciiTheme="majorBidi" w:hAnsiTheme="majorBidi" w:cstheme="majorBidi"/>
          <w:b/>
          <w:sz w:val="24"/>
          <w:szCs w:val="24"/>
        </w:rPr>
        <w:t>Rs.</w:t>
      </w:r>
      <w:r w:rsidR="006F466D" w:rsidRPr="00D0576B">
        <w:rPr>
          <w:rFonts w:asciiTheme="majorBidi" w:hAnsiTheme="majorBidi" w:cstheme="majorBidi"/>
          <w:b/>
          <w:sz w:val="24"/>
          <w:szCs w:val="24"/>
        </w:rPr>
        <w:t xml:space="preserve"> 155</w:t>
      </w:r>
      <w:r w:rsidRPr="00D0576B">
        <w:rPr>
          <w:rFonts w:asciiTheme="majorBidi" w:hAnsiTheme="majorBidi" w:cstheme="majorBidi"/>
          <w:b/>
          <w:sz w:val="24"/>
          <w:szCs w:val="24"/>
        </w:rPr>
        <w:t>,</w:t>
      </w:r>
      <w:r w:rsidR="006F466D" w:rsidRPr="00D0576B">
        <w:rPr>
          <w:rFonts w:asciiTheme="majorBidi" w:hAnsiTheme="majorBidi" w:cstheme="majorBidi"/>
          <w:b/>
          <w:sz w:val="24"/>
          <w:szCs w:val="24"/>
        </w:rPr>
        <w:t>45</w:t>
      </w:r>
      <w:r w:rsidRPr="00D0576B">
        <w:rPr>
          <w:rFonts w:asciiTheme="majorBidi" w:hAnsiTheme="majorBidi" w:cstheme="majorBidi"/>
          <w:b/>
          <w:sz w:val="24"/>
          <w:szCs w:val="24"/>
        </w:rPr>
        <w:t>0</w:t>
      </w:r>
    </w:p>
    <w:p w:rsidR="00D0576B" w:rsidRDefault="00AB5515" w:rsidP="003F7654">
      <w:pPr>
        <w:pStyle w:val="ListParagraph"/>
        <w:numPr>
          <w:ilvl w:val="0"/>
          <w:numId w:val="33"/>
        </w:numPr>
        <w:spacing w:after="0" w:line="240" w:lineRule="auto"/>
        <w:ind w:left="1440" w:hanging="720"/>
        <w:rPr>
          <w:rFonts w:asciiTheme="majorBidi" w:hAnsiTheme="majorBidi" w:cstheme="majorBidi"/>
          <w:sz w:val="24"/>
          <w:szCs w:val="24"/>
        </w:rPr>
      </w:pPr>
      <w:r>
        <w:rPr>
          <w:rFonts w:asciiTheme="majorBidi" w:hAnsiTheme="majorBidi" w:cstheme="majorBidi"/>
          <w:sz w:val="24"/>
          <w:szCs w:val="24"/>
        </w:rPr>
        <w:t xml:space="preserve">Rs. </w:t>
      </w:r>
      <w:r w:rsidR="00F2404D">
        <w:rPr>
          <w:rFonts w:asciiTheme="majorBidi" w:hAnsiTheme="majorBidi" w:cstheme="majorBidi"/>
          <w:sz w:val="24"/>
          <w:szCs w:val="24"/>
        </w:rPr>
        <w:t>1</w:t>
      </w:r>
      <w:r w:rsidR="00D0576B">
        <w:rPr>
          <w:rFonts w:asciiTheme="majorBidi" w:hAnsiTheme="majorBidi" w:cstheme="majorBidi"/>
          <w:sz w:val="24"/>
          <w:szCs w:val="24"/>
        </w:rPr>
        <w:t>70,000</w:t>
      </w:r>
    </w:p>
    <w:p w:rsidR="00AA4450" w:rsidRPr="00D74AA0" w:rsidRDefault="00AB5515" w:rsidP="003F7654">
      <w:pPr>
        <w:pStyle w:val="ListParagraph"/>
        <w:numPr>
          <w:ilvl w:val="0"/>
          <w:numId w:val="33"/>
        </w:numPr>
        <w:spacing w:after="0" w:line="240" w:lineRule="auto"/>
        <w:ind w:left="1440" w:hanging="720"/>
        <w:rPr>
          <w:rFonts w:asciiTheme="majorBidi" w:hAnsiTheme="majorBidi" w:cstheme="majorBidi"/>
          <w:sz w:val="24"/>
          <w:szCs w:val="24"/>
        </w:rPr>
      </w:pPr>
      <w:r>
        <w:rPr>
          <w:rFonts w:asciiTheme="majorBidi" w:hAnsiTheme="majorBidi" w:cstheme="majorBidi"/>
          <w:sz w:val="24"/>
          <w:szCs w:val="24"/>
        </w:rPr>
        <w:t xml:space="preserve">Rs. </w:t>
      </w:r>
      <w:r w:rsidR="00F2404D">
        <w:rPr>
          <w:rFonts w:asciiTheme="majorBidi" w:hAnsiTheme="majorBidi" w:cstheme="majorBidi"/>
          <w:sz w:val="24"/>
          <w:szCs w:val="24"/>
        </w:rPr>
        <w:t>1</w:t>
      </w:r>
      <w:r w:rsidR="00AA4450" w:rsidRPr="00D74AA0">
        <w:rPr>
          <w:rFonts w:asciiTheme="majorBidi" w:hAnsiTheme="majorBidi" w:cstheme="majorBidi"/>
          <w:sz w:val="24"/>
          <w:szCs w:val="24"/>
        </w:rPr>
        <w:t>80,0000</w:t>
      </w:r>
    </w:p>
    <w:p w:rsidR="00AA4450" w:rsidRDefault="00AA4450" w:rsidP="003F7654">
      <w:pPr>
        <w:pStyle w:val="ListParagraph"/>
        <w:spacing w:after="0" w:line="240" w:lineRule="auto"/>
        <w:ind w:left="1440"/>
        <w:jc w:val="both"/>
      </w:pPr>
    </w:p>
    <w:p w:rsidR="00730FB1" w:rsidRDefault="00127F8A" w:rsidP="00730FB1">
      <w:pPr>
        <w:pStyle w:val="ListParagraph"/>
        <w:numPr>
          <w:ilvl w:val="0"/>
          <w:numId w:val="13"/>
        </w:numPr>
        <w:spacing w:after="0" w:line="240" w:lineRule="auto"/>
        <w:ind w:hanging="720"/>
        <w:jc w:val="both"/>
        <w:rPr>
          <w:rFonts w:asciiTheme="majorBidi" w:hAnsiTheme="majorBidi" w:cstheme="majorBidi"/>
          <w:b/>
          <w:bCs/>
          <w:sz w:val="24"/>
          <w:szCs w:val="24"/>
        </w:rPr>
      </w:pPr>
      <w:r>
        <w:rPr>
          <w:rFonts w:asciiTheme="majorBidi" w:hAnsiTheme="majorBidi" w:cstheme="majorBidi"/>
          <w:b/>
          <w:bCs/>
          <w:sz w:val="24"/>
          <w:szCs w:val="24"/>
        </w:rPr>
        <w:t xml:space="preserve">Medipak Limited was being </w:t>
      </w:r>
      <w:r w:rsidR="00730FB1" w:rsidRPr="00D74AA0">
        <w:rPr>
          <w:rFonts w:asciiTheme="majorBidi" w:hAnsiTheme="majorBidi" w:cstheme="majorBidi"/>
          <w:b/>
          <w:bCs/>
          <w:sz w:val="24"/>
          <w:szCs w:val="24"/>
        </w:rPr>
        <w:t>engaged in the following transactions</w:t>
      </w:r>
      <w:r w:rsidR="006F0C68">
        <w:rPr>
          <w:rFonts w:asciiTheme="majorBidi" w:hAnsiTheme="majorBidi" w:cstheme="majorBidi"/>
          <w:b/>
          <w:bCs/>
          <w:sz w:val="24"/>
          <w:szCs w:val="24"/>
        </w:rPr>
        <w:t xml:space="preserve"> during the year 2016</w:t>
      </w:r>
      <w:r w:rsidR="00730FB1" w:rsidRPr="00D74AA0">
        <w:rPr>
          <w:rFonts w:asciiTheme="majorBidi" w:hAnsiTheme="majorBidi" w:cstheme="majorBidi"/>
          <w:b/>
          <w:bCs/>
          <w:sz w:val="24"/>
          <w:szCs w:val="24"/>
        </w:rPr>
        <w:t>:</w:t>
      </w:r>
      <w:bookmarkStart w:id="0" w:name="_GoBack"/>
      <w:bookmarkEnd w:id="0"/>
    </w:p>
    <w:p w:rsidR="0050061E" w:rsidRPr="00D74AA0" w:rsidRDefault="0050061E" w:rsidP="00A43E9A">
      <w:pPr>
        <w:pStyle w:val="ListParagraph"/>
        <w:spacing w:after="0" w:line="240" w:lineRule="auto"/>
        <w:jc w:val="both"/>
        <w:rPr>
          <w:rFonts w:asciiTheme="majorBidi" w:hAnsiTheme="majorBidi" w:cstheme="majorBidi"/>
          <w:b/>
          <w:bCs/>
          <w:sz w:val="24"/>
          <w:szCs w:val="24"/>
        </w:rPr>
      </w:pPr>
    </w:p>
    <w:p w:rsidR="00730FB1" w:rsidRDefault="00127F8A" w:rsidP="0083656F">
      <w:pPr>
        <w:pStyle w:val="ListParagraph"/>
        <w:numPr>
          <w:ilvl w:val="0"/>
          <w:numId w:val="35"/>
        </w:numPr>
        <w:spacing w:after="0"/>
        <w:ind w:left="1440" w:hanging="720"/>
        <w:rPr>
          <w:rFonts w:asciiTheme="majorBidi" w:hAnsiTheme="majorBidi" w:cstheme="majorBidi"/>
          <w:b/>
          <w:bCs/>
          <w:sz w:val="24"/>
          <w:szCs w:val="24"/>
        </w:rPr>
      </w:pPr>
      <w:r>
        <w:rPr>
          <w:rFonts w:asciiTheme="majorBidi" w:hAnsiTheme="majorBidi" w:cstheme="majorBidi"/>
          <w:b/>
          <w:bCs/>
          <w:sz w:val="24"/>
          <w:szCs w:val="24"/>
        </w:rPr>
        <w:t>Loan to A</w:t>
      </w:r>
      <w:r w:rsidR="00730FB1" w:rsidRPr="00D74AA0">
        <w:rPr>
          <w:rFonts w:asciiTheme="majorBidi" w:hAnsiTheme="majorBidi" w:cstheme="majorBidi"/>
          <w:b/>
          <w:bCs/>
          <w:sz w:val="24"/>
          <w:szCs w:val="24"/>
        </w:rPr>
        <w:t xml:space="preserve">ffiliated </w:t>
      </w:r>
      <w:r>
        <w:rPr>
          <w:rFonts w:asciiTheme="majorBidi" w:hAnsiTheme="majorBidi" w:cstheme="majorBidi"/>
          <w:b/>
          <w:bCs/>
          <w:sz w:val="24"/>
          <w:szCs w:val="24"/>
        </w:rPr>
        <w:t>E</w:t>
      </w:r>
      <w:r w:rsidR="00730FB1" w:rsidRPr="00D74AA0">
        <w:rPr>
          <w:rFonts w:asciiTheme="majorBidi" w:hAnsiTheme="majorBidi" w:cstheme="majorBidi"/>
          <w:b/>
          <w:bCs/>
          <w:sz w:val="24"/>
          <w:szCs w:val="24"/>
        </w:rPr>
        <w:t>nterprises</w:t>
      </w:r>
      <w:r w:rsidR="00730FB1" w:rsidRPr="00D74AA0">
        <w:rPr>
          <w:rFonts w:asciiTheme="majorBidi" w:hAnsiTheme="majorBidi" w:cstheme="majorBidi"/>
          <w:b/>
          <w:bCs/>
          <w:sz w:val="24"/>
          <w:szCs w:val="24"/>
        </w:rPr>
        <w:tab/>
      </w:r>
      <w:r>
        <w:rPr>
          <w:rFonts w:asciiTheme="majorBidi" w:hAnsiTheme="majorBidi" w:cstheme="majorBidi"/>
          <w:b/>
          <w:bCs/>
          <w:sz w:val="24"/>
          <w:szCs w:val="24"/>
        </w:rPr>
        <w:t>Rs.</w:t>
      </w:r>
      <w:r>
        <w:rPr>
          <w:rFonts w:asciiTheme="majorBidi" w:hAnsiTheme="majorBidi" w:cstheme="majorBidi"/>
          <w:b/>
          <w:bCs/>
          <w:sz w:val="24"/>
          <w:szCs w:val="24"/>
        </w:rPr>
        <w:tab/>
      </w:r>
      <w:r w:rsidR="00730FB1" w:rsidRPr="00D74AA0">
        <w:rPr>
          <w:rFonts w:asciiTheme="majorBidi" w:hAnsiTheme="majorBidi" w:cstheme="majorBidi"/>
          <w:b/>
          <w:bCs/>
          <w:sz w:val="24"/>
          <w:szCs w:val="24"/>
        </w:rPr>
        <w:t>250,000</w:t>
      </w:r>
    </w:p>
    <w:p w:rsidR="00DE6D05" w:rsidRPr="00BB1471" w:rsidRDefault="00DE6D05" w:rsidP="00DE6D05">
      <w:pPr>
        <w:pStyle w:val="ListParagraph"/>
        <w:numPr>
          <w:ilvl w:val="0"/>
          <w:numId w:val="35"/>
        </w:numPr>
        <w:spacing w:after="0"/>
        <w:ind w:left="1440" w:hanging="720"/>
        <w:rPr>
          <w:rFonts w:asciiTheme="majorBidi" w:hAnsiTheme="majorBidi" w:cstheme="majorBidi"/>
          <w:b/>
          <w:bCs/>
          <w:sz w:val="24"/>
          <w:szCs w:val="24"/>
        </w:rPr>
      </w:pPr>
      <w:r w:rsidRPr="00BB1471">
        <w:rPr>
          <w:rFonts w:asciiTheme="majorBidi" w:hAnsiTheme="majorBidi" w:cstheme="majorBidi"/>
          <w:b/>
          <w:bCs/>
          <w:sz w:val="24"/>
          <w:szCs w:val="24"/>
        </w:rPr>
        <w:t xml:space="preserve">Salary expenses to employee </w:t>
      </w:r>
      <w:r w:rsidR="00127F8A">
        <w:rPr>
          <w:rFonts w:asciiTheme="majorBidi" w:hAnsiTheme="majorBidi" w:cstheme="majorBidi"/>
          <w:b/>
          <w:bCs/>
          <w:sz w:val="24"/>
          <w:szCs w:val="24"/>
        </w:rPr>
        <w:tab/>
        <w:t xml:space="preserve">Rs. </w:t>
      </w:r>
      <w:r w:rsidR="00127F8A">
        <w:rPr>
          <w:rFonts w:asciiTheme="majorBidi" w:hAnsiTheme="majorBidi" w:cstheme="majorBidi"/>
          <w:b/>
          <w:bCs/>
          <w:sz w:val="24"/>
          <w:szCs w:val="24"/>
        </w:rPr>
        <w:tab/>
        <w:t>1</w:t>
      </w:r>
      <w:r w:rsidRPr="00BB1471">
        <w:rPr>
          <w:rFonts w:asciiTheme="majorBidi" w:hAnsiTheme="majorBidi" w:cstheme="majorBidi"/>
          <w:b/>
          <w:bCs/>
          <w:sz w:val="24"/>
          <w:szCs w:val="24"/>
        </w:rPr>
        <w:t>00,000</w:t>
      </w:r>
    </w:p>
    <w:p w:rsidR="00971785" w:rsidRDefault="00971785" w:rsidP="00971785">
      <w:pPr>
        <w:spacing w:after="0"/>
        <w:ind w:left="360"/>
        <w:jc w:val="both"/>
        <w:rPr>
          <w:rFonts w:asciiTheme="majorBidi" w:hAnsiTheme="majorBidi" w:cstheme="majorBidi"/>
          <w:b/>
          <w:bCs/>
          <w:sz w:val="24"/>
          <w:szCs w:val="24"/>
        </w:rPr>
      </w:pPr>
    </w:p>
    <w:p w:rsidR="00730FB1" w:rsidRPr="00D74AA0" w:rsidRDefault="00730FB1" w:rsidP="000A3693">
      <w:pPr>
        <w:spacing w:after="0"/>
        <w:ind w:left="720"/>
        <w:jc w:val="both"/>
        <w:rPr>
          <w:rFonts w:asciiTheme="majorBidi" w:hAnsiTheme="majorBidi" w:cstheme="majorBidi"/>
          <w:b/>
          <w:bCs/>
          <w:sz w:val="24"/>
          <w:szCs w:val="24"/>
        </w:rPr>
      </w:pPr>
      <w:r w:rsidRPr="00D74AA0">
        <w:rPr>
          <w:rFonts w:asciiTheme="majorBidi" w:hAnsiTheme="majorBidi" w:cstheme="majorBidi"/>
          <w:b/>
          <w:bCs/>
          <w:sz w:val="24"/>
          <w:szCs w:val="24"/>
        </w:rPr>
        <w:t xml:space="preserve">Which </w:t>
      </w:r>
      <w:r w:rsidR="001424FE">
        <w:rPr>
          <w:rFonts w:asciiTheme="majorBidi" w:hAnsiTheme="majorBidi" w:cstheme="majorBidi"/>
          <w:b/>
          <w:bCs/>
          <w:sz w:val="24"/>
          <w:szCs w:val="24"/>
        </w:rPr>
        <w:t>one transaction</w:t>
      </w:r>
      <w:r w:rsidRPr="00D74AA0">
        <w:rPr>
          <w:rFonts w:asciiTheme="majorBidi" w:hAnsiTheme="majorBidi" w:cstheme="majorBidi"/>
          <w:b/>
          <w:bCs/>
          <w:sz w:val="24"/>
          <w:szCs w:val="24"/>
        </w:rPr>
        <w:t xml:space="preserve"> would be disclosed as related party transactions in </w:t>
      </w:r>
      <w:r w:rsidR="001424FE">
        <w:rPr>
          <w:rFonts w:asciiTheme="majorBidi" w:hAnsiTheme="majorBidi" w:cstheme="majorBidi"/>
          <w:b/>
          <w:bCs/>
          <w:sz w:val="24"/>
          <w:szCs w:val="24"/>
        </w:rPr>
        <w:t>Medipak Limited’s</w:t>
      </w:r>
      <w:r w:rsidRPr="00D74AA0">
        <w:rPr>
          <w:rFonts w:asciiTheme="majorBidi" w:hAnsiTheme="majorBidi" w:cstheme="majorBidi"/>
          <w:b/>
          <w:bCs/>
          <w:sz w:val="24"/>
          <w:szCs w:val="24"/>
        </w:rPr>
        <w:t xml:space="preserve"> </w:t>
      </w:r>
      <w:r w:rsidR="001424FE">
        <w:rPr>
          <w:rFonts w:asciiTheme="majorBidi" w:hAnsiTheme="majorBidi" w:cstheme="majorBidi"/>
          <w:b/>
          <w:bCs/>
          <w:sz w:val="24"/>
          <w:szCs w:val="24"/>
        </w:rPr>
        <w:t>F</w:t>
      </w:r>
      <w:r w:rsidRPr="00D74AA0">
        <w:rPr>
          <w:rFonts w:asciiTheme="majorBidi" w:hAnsiTheme="majorBidi" w:cstheme="majorBidi"/>
          <w:b/>
          <w:bCs/>
          <w:sz w:val="24"/>
          <w:szCs w:val="24"/>
        </w:rPr>
        <w:t xml:space="preserve">inancial </w:t>
      </w:r>
      <w:r w:rsidR="001424FE">
        <w:rPr>
          <w:rFonts w:asciiTheme="majorBidi" w:hAnsiTheme="majorBidi" w:cstheme="majorBidi"/>
          <w:b/>
          <w:bCs/>
          <w:sz w:val="24"/>
          <w:szCs w:val="24"/>
        </w:rPr>
        <w:t>S</w:t>
      </w:r>
      <w:r w:rsidRPr="00D74AA0">
        <w:rPr>
          <w:rFonts w:asciiTheme="majorBidi" w:hAnsiTheme="majorBidi" w:cstheme="majorBidi"/>
          <w:b/>
          <w:bCs/>
          <w:sz w:val="24"/>
          <w:szCs w:val="24"/>
        </w:rPr>
        <w:t>tatements</w:t>
      </w:r>
      <w:r w:rsidR="001424FE">
        <w:rPr>
          <w:rFonts w:asciiTheme="majorBidi" w:hAnsiTheme="majorBidi" w:cstheme="majorBidi"/>
          <w:b/>
          <w:bCs/>
          <w:sz w:val="24"/>
          <w:szCs w:val="24"/>
        </w:rPr>
        <w:t xml:space="preserve"> FYE-201</w:t>
      </w:r>
      <w:r w:rsidR="00460888">
        <w:rPr>
          <w:rFonts w:asciiTheme="majorBidi" w:hAnsiTheme="majorBidi" w:cstheme="majorBidi"/>
          <w:b/>
          <w:bCs/>
          <w:sz w:val="24"/>
          <w:szCs w:val="24"/>
        </w:rPr>
        <w:t>6</w:t>
      </w:r>
      <w:r w:rsidRPr="00D74AA0">
        <w:rPr>
          <w:rFonts w:asciiTheme="majorBidi" w:hAnsiTheme="majorBidi" w:cstheme="majorBidi"/>
          <w:b/>
          <w:bCs/>
          <w:sz w:val="24"/>
          <w:szCs w:val="24"/>
        </w:rPr>
        <w:t>?</w:t>
      </w:r>
    </w:p>
    <w:p w:rsidR="00730FB1" w:rsidRPr="00D74AA0" w:rsidRDefault="00730FB1" w:rsidP="00730FB1">
      <w:pPr>
        <w:spacing w:after="0"/>
        <w:rPr>
          <w:rFonts w:asciiTheme="majorBidi" w:hAnsiTheme="majorBidi" w:cstheme="majorBidi"/>
          <w:sz w:val="24"/>
          <w:szCs w:val="24"/>
        </w:rPr>
      </w:pPr>
    </w:p>
    <w:p w:rsidR="00730FB1" w:rsidRPr="00D74AA0" w:rsidRDefault="00F01516" w:rsidP="000A3693">
      <w:pPr>
        <w:pStyle w:val="ListParagraph"/>
        <w:numPr>
          <w:ilvl w:val="0"/>
          <w:numId w:val="34"/>
        </w:numPr>
        <w:spacing w:after="0" w:line="276" w:lineRule="auto"/>
        <w:ind w:left="1440" w:hanging="720"/>
        <w:rPr>
          <w:rFonts w:asciiTheme="majorBidi" w:hAnsiTheme="majorBidi" w:cstheme="majorBidi"/>
          <w:sz w:val="24"/>
          <w:szCs w:val="24"/>
        </w:rPr>
      </w:pPr>
      <w:r>
        <w:rPr>
          <w:rFonts w:asciiTheme="majorBidi" w:hAnsiTheme="majorBidi" w:cstheme="majorBidi"/>
          <w:sz w:val="24"/>
          <w:szCs w:val="24"/>
        </w:rPr>
        <w:t>T</w:t>
      </w:r>
      <w:r w:rsidR="00730FB1" w:rsidRPr="00D74AA0">
        <w:rPr>
          <w:rFonts w:asciiTheme="majorBidi" w:hAnsiTheme="majorBidi" w:cstheme="majorBidi"/>
          <w:sz w:val="24"/>
          <w:szCs w:val="24"/>
        </w:rPr>
        <w:t>ransaction</w:t>
      </w:r>
      <w:r>
        <w:rPr>
          <w:rFonts w:asciiTheme="majorBidi" w:hAnsiTheme="majorBidi" w:cstheme="majorBidi"/>
          <w:sz w:val="24"/>
          <w:szCs w:val="24"/>
        </w:rPr>
        <w:t xml:space="preserve"> of </w:t>
      </w:r>
      <w:r w:rsidRPr="00D74AA0">
        <w:rPr>
          <w:rFonts w:asciiTheme="majorBidi" w:hAnsiTheme="majorBidi" w:cstheme="majorBidi"/>
          <w:sz w:val="24"/>
          <w:szCs w:val="24"/>
        </w:rPr>
        <w:t>Rs.</w:t>
      </w:r>
      <w:r>
        <w:rPr>
          <w:rFonts w:asciiTheme="majorBidi" w:hAnsiTheme="majorBidi" w:cstheme="majorBidi"/>
          <w:sz w:val="24"/>
          <w:szCs w:val="24"/>
        </w:rPr>
        <w:t xml:space="preserve"> 100,000</w:t>
      </w:r>
      <w:r w:rsidR="00730FB1" w:rsidRPr="00D74AA0">
        <w:rPr>
          <w:rFonts w:asciiTheme="majorBidi" w:hAnsiTheme="majorBidi" w:cstheme="majorBidi"/>
          <w:sz w:val="24"/>
          <w:szCs w:val="24"/>
        </w:rPr>
        <w:t xml:space="preserve"> only</w:t>
      </w:r>
    </w:p>
    <w:p w:rsidR="00730FB1" w:rsidRPr="00CE32C9" w:rsidRDefault="00F01516" w:rsidP="000A3693">
      <w:pPr>
        <w:pStyle w:val="ListParagraph"/>
        <w:numPr>
          <w:ilvl w:val="0"/>
          <w:numId w:val="34"/>
        </w:numPr>
        <w:spacing w:after="0" w:line="276" w:lineRule="auto"/>
        <w:ind w:left="1440" w:hanging="720"/>
        <w:rPr>
          <w:rFonts w:asciiTheme="majorBidi" w:hAnsiTheme="majorBidi" w:cstheme="majorBidi"/>
          <w:b/>
          <w:sz w:val="24"/>
          <w:szCs w:val="24"/>
        </w:rPr>
      </w:pPr>
      <w:r w:rsidRPr="00CE32C9">
        <w:rPr>
          <w:rFonts w:asciiTheme="majorBidi" w:hAnsiTheme="majorBidi" w:cstheme="majorBidi"/>
          <w:b/>
          <w:sz w:val="24"/>
          <w:szCs w:val="24"/>
        </w:rPr>
        <w:t>T</w:t>
      </w:r>
      <w:r w:rsidR="00730FB1" w:rsidRPr="00CE32C9">
        <w:rPr>
          <w:rFonts w:asciiTheme="majorBidi" w:hAnsiTheme="majorBidi" w:cstheme="majorBidi"/>
          <w:b/>
          <w:sz w:val="24"/>
          <w:szCs w:val="24"/>
        </w:rPr>
        <w:t>ransaction</w:t>
      </w:r>
      <w:r w:rsidRPr="00CE32C9">
        <w:rPr>
          <w:rFonts w:asciiTheme="majorBidi" w:hAnsiTheme="majorBidi" w:cstheme="majorBidi"/>
          <w:b/>
          <w:sz w:val="24"/>
          <w:szCs w:val="24"/>
        </w:rPr>
        <w:t xml:space="preserve"> of Rs. 250,000 </w:t>
      </w:r>
      <w:r w:rsidR="00730FB1" w:rsidRPr="00CE32C9">
        <w:rPr>
          <w:rFonts w:asciiTheme="majorBidi" w:hAnsiTheme="majorBidi" w:cstheme="majorBidi"/>
          <w:b/>
          <w:sz w:val="24"/>
          <w:szCs w:val="24"/>
        </w:rPr>
        <w:t>only</w:t>
      </w:r>
    </w:p>
    <w:p w:rsidR="00730FB1" w:rsidRPr="00F01516" w:rsidRDefault="00F01516" w:rsidP="000A3693">
      <w:pPr>
        <w:pStyle w:val="ListParagraph"/>
        <w:numPr>
          <w:ilvl w:val="0"/>
          <w:numId w:val="34"/>
        </w:numPr>
        <w:spacing w:after="0" w:line="276" w:lineRule="auto"/>
        <w:ind w:left="1440" w:hanging="720"/>
        <w:rPr>
          <w:rFonts w:asciiTheme="majorBidi" w:hAnsiTheme="majorBidi" w:cstheme="majorBidi"/>
          <w:bCs/>
          <w:sz w:val="24"/>
          <w:szCs w:val="24"/>
        </w:rPr>
      </w:pPr>
      <w:r>
        <w:rPr>
          <w:rFonts w:asciiTheme="majorBidi" w:hAnsiTheme="majorBidi" w:cstheme="majorBidi"/>
          <w:bCs/>
          <w:sz w:val="24"/>
          <w:szCs w:val="24"/>
        </w:rPr>
        <w:t>Neither of Above Transaction</w:t>
      </w:r>
    </w:p>
    <w:p w:rsidR="00A058D5" w:rsidRDefault="00A058D5" w:rsidP="00A058D5">
      <w:pPr>
        <w:pStyle w:val="ListParagraph"/>
        <w:numPr>
          <w:ilvl w:val="0"/>
          <w:numId w:val="13"/>
        </w:numPr>
        <w:spacing w:after="0" w:line="240" w:lineRule="auto"/>
        <w:ind w:hanging="720"/>
        <w:jc w:val="both"/>
        <w:rPr>
          <w:rFonts w:asciiTheme="majorBidi" w:hAnsiTheme="majorBidi" w:cstheme="majorBidi"/>
          <w:b/>
          <w:bCs/>
          <w:sz w:val="24"/>
          <w:szCs w:val="24"/>
        </w:rPr>
      </w:pPr>
      <w:r w:rsidRPr="00A058D5">
        <w:rPr>
          <w:rFonts w:asciiTheme="majorBidi" w:hAnsiTheme="majorBidi" w:cstheme="majorBidi"/>
          <w:b/>
          <w:bCs/>
          <w:sz w:val="24"/>
          <w:szCs w:val="24"/>
        </w:rPr>
        <w:t xml:space="preserve">The </w:t>
      </w:r>
      <w:r w:rsidR="00147ACC">
        <w:rPr>
          <w:rFonts w:asciiTheme="majorBidi" w:hAnsiTheme="majorBidi" w:cstheme="majorBidi"/>
          <w:b/>
          <w:bCs/>
          <w:sz w:val="24"/>
          <w:szCs w:val="24"/>
        </w:rPr>
        <w:t xml:space="preserve">Solvency (Debt to Total Funds) </w:t>
      </w:r>
      <w:r w:rsidRPr="00A058D5">
        <w:rPr>
          <w:rFonts w:asciiTheme="majorBidi" w:hAnsiTheme="majorBidi" w:cstheme="majorBidi"/>
          <w:b/>
          <w:bCs/>
          <w:sz w:val="24"/>
          <w:szCs w:val="24"/>
        </w:rPr>
        <w:t>ratio is the ratio of:</w:t>
      </w:r>
    </w:p>
    <w:p w:rsidR="0086565A" w:rsidRPr="00A058D5" w:rsidRDefault="0086565A" w:rsidP="0086565A">
      <w:pPr>
        <w:pStyle w:val="ListParagraph"/>
        <w:spacing w:after="0" w:line="240" w:lineRule="auto"/>
        <w:jc w:val="both"/>
        <w:rPr>
          <w:rFonts w:asciiTheme="majorBidi" w:hAnsiTheme="majorBidi" w:cstheme="majorBidi"/>
          <w:b/>
          <w:bCs/>
          <w:sz w:val="24"/>
          <w:szCs w:val="24"/>
        </w:rPr>
      </w:pPr>
    </w:p>
    <w:p w:rsidR="00A058D5" w:rsidRPr="00A058D5" w:rsidRDefault="000A7AAC" w:rsidP="003B623F">
      <w:pPr>
        <w:pStyle w:val="ListParagraph"/>
        <w:numPr>
          <w:ilvl w:val="0"/>
          <w:numId w:val="36"/>
        </w:numPr>
        <w:spacing w:after="0"/>
        <w:ind w:left="1440" w:hanging="720"/>
        <w:rPr>
          <w:rFonts w:asciiTheme="majorBidi" w:hAnsiTheme="majorBidi" w:cstheme="majorBidi"/>
          <w:sz w:val="24"/>
          <w:szCs w:val="24"/>
        </w:rPr>
      </w:pPr>
      <w:r>
        <w:rPr>
          <w:rFonts w:asciiTheme="majorBidi" w:hAnsiTheme="majorBidi" w:cstheme="majorBidi"/>
          <w:sz w:val="24"/>
          <w:szCs w:val="24"/>
        </w:rPr>
        <w:t>Net Fixed Assets to Long Term Funds</w:t>
      </w:r>
    </w:p>
    <w:p w:rsidR="00A016F6" w:rsidRPr="00A058D5" w:rsidRDefault="00A016F6" w:rsidP="00A016F6">
      <w:pPr>
        <w:pStyle w:val="ListParagraph"/>
        <w:numPr>
          <w:ilvl w:val="0"/>
          <w:numId w:val="36"/>
        </w:numPr>
        <w:spacing w:after="0"/>
        <w:ind w:left="1440" w:hanging="720"/>
        <w:rPr>
          <w:rFonts w:asciiTheme="majorBidi" w:hAnsiTheme="majorBidi" w:cstheme="majorBidi"/>
          <w:b/>
          <w:bCs/>
          <w:sz w:val="24"/>
          <w:szCs w:val="24"/>
        </w:rPr>
      </w:pPr>
      <w:r>
        <w:rPr>
          <w:rFonts w:asciiTheme="majorBidi" w:hAnsiTheme="majorBidi" w:cstheme="majorBidi"/>
          <w:b/>
          <w:bCs/>
          <w:sz w:val="24"/>
          <w:szCs w:val="24"/>
        </w:rPr>
        <w:t>Total Liabilities to Total Assets</w:t>
      </w:r>
    </w:p>
    <w:p w:rsidR="00A058D5" w:rsidRPr="00A016F6" w:rsidRDefault="000A7AAC" w:rsidP="003B623F">
      <w:pPr>
        <w:pStyle w:val="ListParagraph"/>
        <w:numPr>
          <w:ilvl w:val="0"/>
          <w:numId w:val="36"/>
        </w:numPr>
        <w:spacing w:after="0"/>
        <w:ind w:left="1440" w:hanging="720"/>
        <w:rPr>
          <w:rFonts w:asciiTheme="majorBidi" w:hAnsiTheme="majorBidi" w:cstheme="majorBidi"/>
          <w:bCs/>
          <w:sz w:val="24"/>
          <w:szCs w:val="24"/>
        </w:rPr>
      </w:pPr>
      <w:r>
        <w:rPr>
          <w:rFonts w:asciiTheme="majorBidi" w:hAnsiTheme="majorBidi" w:cstheme="majorBidi"/>
          <w:bCs/>
          <w:sz w:val="24"/>
          <w:szCs w:val="24"/>
        </w:rPr>
        <w:t xml:space="preserve">Reserve </w:t>
      </w:r>
      <w:r w:rsidR="00147ACC" w:rsidRPr="00A016F6">
        <w:rPr>
          <w:rFonts w:asciiTheme="majorBidi" w:hAnsiTheme="majorBidi" w:cstheme="majorBidi"/>
          <w:bCs/>
          <w:sz w:val="24"/>
          <w:szCs w:val="24"/>
        </w:rPr>
        <w:t xml:space="preserve">to </w:t>
      </w:r>
      <w:r>
        <w:rPr>
          <w:rFonts w:asciiTheme="majorBidi" w:hAnsiTheme="majorBidi" w:cstheme="majorBidi"/>
          <w:bCs/>
          <w:sz w:val="24"/>
          <w:szCs w:val="24"/>
        </w:rPr>
        <w:t>Capital</w:t>
      </w:r>
    </w:p>
    <w:p w:rsidR="00A058D5" w:rsidRPr="00A058D5" w:rsidRDefault="000A7AAC" w:rsidP="003B623F">
      <w:pPr>
        <w:pStyle w:val="ListParagraph"/>
        <w:numPr>
          <w:ilvl w:val="0"/>
          <w:numId w:val="36"/>
        </w:numPr>
        <w:spacing w:after="0"/>
        <w:ind w:left="1440" w:hanging="720"/>
        <w:rPr>
          <w:rFonts w:asciiTheme="majorBidi" w:hAnsiTheme="majorBidi" w:cstheme="majorBidi"/>
          <w:sz w:val="24"/>
          <w:szCs w:val="24"/>
        </w:rPr>
      </w:pPr>
      <w:r>
        <w:rPr>
          <w:rFonts w:asciiTheme="majorBidi" w:hAnsiTheme="majorBidi" w:cstheme="majorBidi"/>
          <w:sz w:val="24"/>
          <w:szCs w:val="24"/>
        </w:rPr>
        <w:t xml:space="preserve">Net </w:t>
      </w:r>
      <w:r w:rsidR="00EB7CB3">
        <w:rPr>
          <w:rFonts w:asciiTheme="majorBidi" w:hAnsiTheme="majorBidi" w:cstheme="majorBidi"/>
          <w:sz w:val="24"/>
          <w:szCs w:val="24"/>
        </w:rPr>
        <w:t>Cash I</w:t>
      </w:r>
      <w:r>
        <w:rPr>
          <w:rFonts w:asciiTheme="majorBidi" w:hAnsiTheme="majorBidi" w:cstheme="majorBidi"/>
          <w:sz w:val="24"/>
          <w:szCs w:val="24"/>
        </w:rPr>
        <w:t>nflow to N</w:t>
      </w:r>
      <w:r w:rsidR="00A058D5" w:rsidRPr="00A058D5">
        <w:rPr>
          <w:rFonts w:asciiTheme="majorBidi" w:hAnsiTheme="majorBidi" w:cstheme="majorBidi"/>
          <w:sz w:val="24"/>
          <w:szCs w:val="24"/>
        </w:rPr>
        <w:t xml:space="preserve">et </w:t>
      </w:r>
      <w:r w:rsidR="00EB7CB3">
        <w:rPr>
          <w:rFonts w:asciiTheme="majorBidi" w:hAnsiTheme="majorBidi" w:cstheme="majorBidi"/>
          <w:sz w:val="24"/>
          <w:szCs w:val="24"/>
        </w:rPr>
        <w:t>D</w:t>
      </w:r>
      <w:r w:rsidR="00A058D5" w:rsidRPr="00A058D5">
        <w:rPr>
          <w:rFonts w:asciiTheme="majorBidi" w:hAnsiTheme="majorBidi" w:cstheme="majorBidi"/>
          <w:sz w:val="24"/>
          <w:szCs w:val="24"/>
        </w:rPr>
        <w:t>ebt</w:t>
      </w:r>
    </w:p>
    <w:p w:rsidR="00730FB1" w:rsidRPr="005F2227" w:rsidRDefault="00730FB1" w:rsidP="003F7654">
      <w:pPr>
        <w:pStyle w:val="ListParagraph"/>
        <w:spacing w:after="0" w:line="240" w:lineRule="auto"/>
        <w:ind w:left="1440"/>
        <w:jc w:val="both"/>
      </w:pPr>
    </w:p>
    <w:sectPr w:rsidR="00730FB1" w:rsidRPr="005F2227" w:rsidSect="00845DE6">
      <w:pgSz w:w="12240" w:h="15840"/>
      <w:pgMar w:top="1276" w:right="1440" w:bottom="709" w:left="1440" w:header="720" w:footer="720" w:gutter="0"/>
      <w:pgBorders w:offsetFrom="page">
        <w:top w:val="thinThickSmallGap" w:sz="24" w:space="24" w:color="auto"/>
        <w:left w:val="thinThickSmallGap" w:sz="24" w:space="24" w:color="auto"/>
        <w:bottom w:val="thickThinSmallGap" w:sz="24" w:space="24" w:color="auto"/>
        <w:right w:val="thickThinSmallGap" w:sz="24" w:space="24" w:color="auto"/>
      </w:pgBorders>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opperplate Gothic Bold">
    <w:panose1 w:val="020E0705020206020404"/>
    <w:charset w:val="00"/>
    <w:family w:val="swiss"/>
    <w:pitch w:val="variable"/>
    <w:sig w:usb0="00000003" w:usb1="00000000" w:usb2="00000000" w:usb3="00000000" w:csb0="00000001" w:csb1="00000000"/>
  </w:font>
  <w:font w:name="Berlin Sans FB Demi">
    <w:panose1 w:val="020E0802020502020306"/>
    <w:charset w:val="00"/>
    <w:family w:val="swiss"/>
    <w:pitch w:val="variable"/>
    <w:sig w:usb0="00000003" w:usb1="00000000" w:usb2="00000000" w:usb3="00000000" w:csb0="00000001" w:csb1="00000000"/>
  </w:font>
  <w:font w:name="Algerian">
    <w:panose1 w:val="04020705040A02060702"/>
    <w:charset w:val="00"/>
    <w:family w:val="decorativ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404F12"/>
    <w:multiLevelType w:val="hybridMultilevel"/>
    <w:tmpl w:val="C3122ECA"/>
    <w:lvl w:ilvl="0" w:tplc="08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10255D2"/>
    <w:multiLevelType w:val="hybridMultilevel"/>
    <w:tmpl w:val="11707CAA"/>
    <w:lvl w:ilvl="0" w:tplc="08090017">
      <w:start w:val="1"/>
      <w:numFmt w:val="lowerLetter"/>
      <w:lvlText w:val="%1)"/>
      <w:lvlJc w:val="left"/>
      <w:pPr>
        <w:ind w:left="928"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E6563AB"/>
    <w:multiLevelType w:val="hybridMultilevel"/>
    <w:tmpl w:val="DFA6670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8B7F97"/>
    <w:multiLevelType w:val="hybridMultilevel"/>
    <w:tmpl w:val="942E509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3247A1"/>
    <w:multiLevelType w:val="hybridMultilevel"/>
    <w:tmpl w:val="63CAAC86"/>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1C6457A0"/>
    <w:multiLevelType w:val="hybridMultilevel"/>
    <w:tmpl w:val="BBF2C680"/>
    <w:lvl w:ilvl="0" w:tplc="08090017">
      <w:start w:val="1"/>
      <w:numFmt w:val="lowerLetter"/>
      <w:lvlText w:val="%1)"/>
      <w:lvlJc w:val="left"/>
      <w:pPr>
        <w:ind w:left="2160" w:hanging="360"/>
      </w:p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6" w15:restartNumberingAfterBreak="0">
    <w:nsid w:val="1F437F67"/>
    <w:multiLevelType w:val="hybridMultilevel"/>
    <w:tmpl w:val="20F49A1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04D6B35"/>
    <w:multiLevelType w:val="hybridMultilevel"/>
    <w:tmpl w:val="71624292"/>
    <w:lvl w:ilvl="0" w:tplc="9BD858E2">
      <w:start w:val="1"/>
      <w:numFmt w:val="lowerLetter"/>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3D67A0B"/>
    <w:multiLevelType w:val="hybridMultilevel"/>
    <w:tmpl w:val="5BEE0F70"/>
    <w:lvl w:ilvl="0" w:tplc="B42689FA">
      <w:start w:val="1"/>
      <w:numFmt w:val="decimal"/>
      <w:lvlText w:val="%1)"/>
      <w:lvlJc w:val="left"/>
      <w:pPr>
        <w:ind w:left="720" w:hanging="360"/>
      </w:pPr>
      <w:rPr>
        <w:rFonts w:ascii="Times New Roman" w:hAnsi="Times New Roman" w:cs="Times New Roman"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4B857F6"/>
    <w:multiLevelType w:val="hybridMultilevel"/>
    <w:tmpl w:val="89307B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8C537DA"/>
    <w:multiLevelType w:val="hybridMultilevel"/>
    <w:tmpl w:val="B2D66FE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95E357F"/>
    <w:multiLevelType w:val="hybridMultilevel"/>
    <w:tmpl w:val="05701274"/>
    <w:lvl w:ilvl="0" w:tplc="F802F1C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DA96466"/>
    <w:multiLevelType w:val="hybridMultilevel"/>
    <w:tmpl w:val="74988F32"/>
    <w:lvl w:ilvl="0" w:tplc="04A0C030">
      <w:start w:val="1"/>
      <w:numFmt w:val="upperLetter"/>
      <w:lvlText w:val="%1)"/>
      <w:lvlJc w:val="left"/>
      <w:pPr>
        <w:ind w:left="1170" w:hanging="360"/>
      </w:pPr>
      <w:rPr>
        <w:rFonts w:hint="default"/>
        <w:b/>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3" w15:restartNumberingAfterBreak="0">
    <w:nsid w:val="2F581114"/>
    <w:multiLevelType w:val="hybridMultilevel"/>
    <w:tmpl w:val="C152EAE2"/>
    <w:lvl w:ilvl="0" w:tplc="04090015">
      <w:start w:val="1"/>
      <w:numFmt w:val="upp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387B05B5"/>
    <w:multiLevelType w:val="hybridMultilevel"/>
    <w:tmpl w:val="65AAA722"/>
    <w:lvl w:ilvl="0" w:tplc="0809000F">
      <w:start w:val="1"/>
      <w:numFmt w:val="decimal"/>
      <w:lvlText w:val="%1."/>
      <w:lvlJc w:val="left"/>
      <w:pPr>
        <w:ind w:left="720" w:hanging="360"/>
      </w:pPr>
    </w:lvl>
    <w:lvl w:ilvl="1" w:tplc="0409000F">
      <w:start w:val="1"/>
      <w:numFmt w:val="decimal"/>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33466C2"/>
    <w:multiLevelType w:val="hybridMultilevel"/>
    <w:tmpl w:val="F07EA89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3E032C0"/>
    <w:multiLevelType w:val="hybridMultilevel"/>
    <w:tmpl w:val="4EC8BFB0"/>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7" w15:restartNumberingAfterBreak="0">
    <w:nsid w:val="44AB03E2"/>
    <w:multiLevelType w:val="hybridMultilevel"/>
    <w:tmpl w:val="85908A70"/>
    <w:lvl w:ilvl="0" w:tplc="8D1858E8">
      <w:start w:val="1"/>
      <w:numFmt w:val="lowerLetter"/>
      <w:lvlText w:val="%1)"/>
      <w:lvlJc w:val="left"/>
      <w:pPr>
        <w:ind w:left="720" w:hanging="360"/>
      </w:pPr>
      <w:rPr>
        <w:rFonts w:ascii="Times New Roman" w:hAnsi="Times New Roman" w:cs="Times New Roman"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6835E3E"/>
    <w:multiLevelType w:val="hybridMultilevel"/>
    <w:tmpl w:val="5BEE0F70"/>
    <w:lvl w:ilvl="0" w:tplc="B42689FA">
      <w:start w:val="1"/>
      <w:numFmt w:val="decimal"/>
      <w:lvlText w:val="%1)"/>
      <w:lvlJc w:val="left"/>
      <w:pPr>
        <w:ind w:left="720" w:hanging="360"/>
      </w:pPr>
      <w:rPr>
        <w:rFonts w:ascii="Times New Roman" w:hAnsi="Times New Roman" w:cs="Times New Roman"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8442DAC"/>
    <w:multiLevelType w:val="hybridMultilevel"/>
    <w:tmpl w:val="AB8499D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93C5528"/>
    <w:multiLevelType w:val="hybridMultilevel"/>
    <w:tmpl w:val="63CAAC86"/>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4B5969AB"/>
    <w:multiLevelType w:val="hybridMultilevel"/>
    <w:tmpl w:val="16C4C8CE"/>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7">
      <w:start w:val="1"/>
      <w:numFmt w:val="lowerLetter"/>
      <w:lvlText w:val="%3)"/>
      <w:lvlJc w:val="lef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D3A621B"/>
    <w:multiLevelType w:val="hybridMultilevel"/>
    <w:tmpl w:val="DC7CFEE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F5961EF"/>
    <w:multiLevelType w:val="hybridMultilevel"/>
    <w:tmpl w:val="9710ED7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6803D8D"/>
    <w:multiLevelType w:val="hybridMultilevel"/>
    <w:tmpl w:val="81DAEF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94A3629"/>
    <w:multiLevelType w:val="hybridMultilevel"/>
    <w:tmpl w:val="74988F32"/>
    <w:lvl w:ilvl="0" w:tplc="04A0C030">
      <w:start w:val="1"/>
      <w:numFmt w:val="upperLetter"/>
      <w:lvlText w:val="%1)"/>
      <w:lvlJc w:val="left"/>
      <w:pPr>
        <w:ind w:left="1170" w:hanging="360"/>
      </w:pPr>
      <w:rPr>
        <w:rFonts w:hint="default"/>
        <w:b/>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6" w15:restartNumberingAfterBreak="0">
    <w:nsid w:val="5D665985"/>
    <w:multiLevelType w:val="hybridMultilevel"/>
    <w:tmpl w:val="C954421C"/>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5E0B0697"/>
    <w:multiLevelType w:val="hybridMultilevel"/>
    <w:tmpl w:val="EB78F3EA"/>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4735248"/>
    <w:multiLevelType w:val="hybridMultilevel"/>
    <w:tmpl w:val="CF6E6CAC"/>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5FA7338"/>
    <w:multiLevelType w:val="hybridMultilevel"/>
    <w:tmpl w:val="92484766"/>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66F35469"/>
    <w:multiLevelType w:val="hybridMultilevel"/>
    <w:tmpl w:val="1C0C6210"/>
    <w:lvl w:ilvl="0" w:tplc="7AA21B20">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7346FF3"/>
    <w:multiLevelType w:val="hybridMultilevel"/>
    <w:tmpl w:val="E2B4A36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85C58E9"/>
    <w:multiLevelType w:val="hybridMultilevel"/>
    <w:tmpl w:val="3DEE2B92"/>
    <w:lvl w:ilvl="0" w:tplc="08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3" w15:restartNumberingAfterBreak="0">
    <w:nsid w:val="6AEA574B"/>
    <w:multiLevelType w:val="hybridMultilevel"/>
    <w:tmpl w:val="4EFED4CC"/>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19">
      <w:start w:val="1"/>
      <w:numFmt w:val="lowerLetter"/>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E590DE2"/>
    <w:multiLevelType w:val="hybridMultilevel"/>
    <w:tmpl w:val="7CE6250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5" w15:restartNumberingAfterBreak="0">
    <w:nsid w:val="71371930"/>
    <w:multiLevelType w:val="hybridMultilevel"/>
    <w:tmpl w:val="EDA67D8A"/>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6" w15:restartNumberingAfterBreak="0">
    <w:nsid w:val="71744C93"/>
    <w:multiLevelType w:val="hybridMultilevel"/>
    <w:tmpl w:val="E65C0E22"/>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17E4783"/>
    <w:multiLevelType w:val="hybridMultilevel"/>
    <w:tmpl w:val="F07EA89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3832A85"/>
    <w:multiLevelType w:val="hybridMultilevel"/>
    <w:tmpl w:val="D72AF64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4A525BA"/>
    <w:multiLevelType w:val="hybridMultilevel"/>
    <w:tmpl w:val="B48A97F2"/>
    <w:lvl w:ilvl="0" w:tplc="A56E141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4D02DD6"/>
    <w:multiLevelType w:val="hybridMultilevel"/>
    <w:tmpl w:val="E2B4A36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57849C2"/>
    <w:multiLevelType w:val="hybridMultilevel"/>
    <w:tmpl w:val="C5943226"/>
    <w:lvl w:ilvl="0" w:tplc="30F23D0C">
      <w:start w:val="1"/>
      <w:numFmt w:val="lowerLetter"/>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75005C8"/>
    <w:multiLevelType w:val="hybridMultilevel"/>
    <w:tmpl w:val="CE0A11E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8A347E0"/>
    <w:multiLevelType w:val="hybridMultilevel"/>
    <w:tmpl w:val="5E262BF4"/>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7A5323E1"/>
    <w:multiLevelType w:val="hybridMultilevel"/>
    <w:tmpl w:val="A43C0E0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4"/>
  </w:num>
  <w:num w:numId="2">
    <w:abstractNumId w:val="3"/>
  </w:num>
  <w:num w:numId="3">
    <w:abstractNumId w:val="41"/>
  </w:num>
  <w:num w:numId="4">
    <w:abstractNumId w:val="31"/>
  </w:num>
  <w:num w:numId="5">
    <w:abstractNumId w:val="11"/>
  </w:num>
  <w:num w:numId="6">
    <w:abstractNumId w:val="7"/>
  </w:num>
  <w:num w:numId="7">
    <w:abstractNumId w:val="39"/>
  </w:num>
  <w:num w:numId="8">
    <w:abstractNumId w:val="19"/>
  </w:num>
  <w:num w:numId="9">
    <w:abstractNumId w:val="14"/>
  </w:num>
  <w:num w:numId="10">
    <w:abstractNumId w:val="1"/>
  </w:num>
  <w:num w:numId="11">
    <w:abstractNumId w:val="26"/>
  </w:num>
  <w:num w:numId="12">
    <w:abstractNumId w:val="13"/>
  </w:num>
  <w:num w:numId="13">
    <w:abstractNumId w:val="18"/>
  </w:num>
  <w:num w:numId="14">
    <w:abstractNumId w:val="29"/>
  </w:num>
  <w:num w:numId="15">
    <w:abstractNumId w:val="6"/>
  </w:num>
  <w:num w:numId="16">
    <w:abstractNumId w:val="38"/>
  </w:num>
  <w:num w:numId="17">
    <w:abstractNumId w:val="10"/>
  </w:num>
  <w:num w:numId="18">
    <w:abstractNumId w:val="42"/>
  </w:num>
  <w:num w:numId="19">
    <w:abstractNumId w:val="23"/>
  </w:num>
  <w:num w:numId="20">
    <w:abstractNumId w:val="17"/>
  </w:num>
  <w:num w:numId="21">
    <w:abstractNumId w:val="25"/>
  </w:num>
  <w:num w:numId="22">
    <w:abstractNumId w:val="22"/>
  </w:num>
  <w:num w:numId="23">
    <w:abstractNumId w:val="2"/>
  </w:num>
  <w:num w:numId="24">
    <w:abstractNumId w:val="20"/>
  </w:num>
  <w:num w:numId="25">
    <w:abstractNumId w:val="4"/>
  </w:num>
  <w:num w:numId="26">
    <w:abstractNumId w:val="34"/>
  </w:num>
  <w:num w:numId="27">
    <w:abstractNumId w:val="35"/>
  </w:num>
  <w:num w:numId="28">
    <w:abstractNumId w:val="0"/>
  </w:num>
  <w:num w:numId="29">
    <w:abstractNumId w:val="40"/>
  </w:num>
  <w:num w:numId="30">
    <w:abstractNumId w:val="8"/>
  </w:num>
  <w:num w:numId="31">
    <w:abstractNumId w:val="12"/>
  </w:num>
  <w:num w:numId="32">
    <w:abstractNumId w:val="30"/>
  </w:num>
  <w:num w:numId="33">
    <w:abstractNumId w:val="44"/>
  </w:num>
  <w:num w:numId="34">
    <w:abstractNumId w:val="15"/>
  </w:num>
  <w:num w:numId="35">
    <w:abstractNumId w:val="9"/>
  </w:num>
  <w:num w:numId="36">
    <w:abstractNumId w:val="37"/>
  </w:num>
  <w:num w:numId="37">
    <w:abstractNumId w:val="5"/>
  </w:num>
  <w:num w:numId="38">
    <w:abstractNumId w:val="43"/>
  </w:num>
  <w:num w:numId="39">
    <w:abstractNumId w:val="21"/>
  </w:num>
  <w:num w:numId="40">
    <w:abstractNumId w:val="16"/>
  </w:num>
  <w:num w:numId="41">
    <w:abstractNumId w:val="36"/>
  </w:num>
  <w:num w:numId="42">
    <w:abstractNumId w:val="28"/>
  </w:num>
  <w:num w:numId="43">
    <w:abstractNumId w:val="27"/>
  </w:num>
  <w:num w:numId="44">
    <w:abstractNumId w:val="33"/>
  </w:num>
  <w:num w:numId="45">
    <w:abstractNumId w:val="32"/>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0944"/>
    <w:rsid w:val="00002BF1"/>
    <w:rsid w:val="0000514F"/>
    <w:rsid w:val="00007CFD"/>
    <w:rsid w:val="00015D24"/>
    <w:rsid w:val="000169C2"/>
    <w:rsid w:val="00021032"/>
    <w:rsid w:val="00022301"/>
    <w:rsid w:val="0002406D"/>
    <w:rsid w:val="000314E1"/>
    <w:rsid w:val="000330F4"/>
    <w:rsid w:val="0003364A"/>
    <w:rsid w:val="00040347"/>
    <w:rsid w:val="00040A00"/>
    <w:rsid w:val="00044BCE"/>
    <w:rsid w:val="00045560"/>
    <w:rsid w:val="00045794"/>
    <w:rsid w:val="00050CFF"/>
    <w:rsid w:val="00051593"/>
    <w:rsid w:val="00051ED5"/>
    <w:rsid w:val="00051F46"/>
    <w:rsid w:val="00051F8E"/>
    <w:rsid w:val="000546EC"/>
    <w:rsid w:val="0005635B"/>
    <w:rsid w:val="00056C60"/>
    <w:rsid w:val="000579AF"/>
    <w:rsid w:val="00057F40"/>
    <w:rsid w:val="00063B59"/>
    <w:rsid w:val="000727F2"/>
    <w:rsid w:val="000740B1"/>
    <w:rsid w:val="00081565"/>
    <w:rsid w:val="000821E7"/>
    <w:rsid w:val="00085CE3"/>
    <w:rsid w:val="00086D3A"/>
    <w:rsid w:val="00087490"/>
    <w:rsid w:val="00095F0B"/>
    <w:rsid w:val="000A3693"/>
    <w:rsid w:val="000A63E0"/>
    <w:rsid w:val="000A7AAC"/>
    <w:rsid w:val="000A7DAA"/>
    <w:rsid w:val="000B15C0"/>
    <w:rsid w:val="000B221D"/>
    <w:rsid w:val="000B650D"/>
    <w:rsid w:val="000B6994"/>
    <w:rsid w:val="000C1CBE"/>
    <w:rsid w:val="000C3B95"/>
    <w:rsid w:val="000C66B7"/>
    <w:rsid w:val="000E131E"/>
    <w:rsid w:val="000E2784"/>
    <w:rsid w:val="000E4473"/>
    <w:rsid w:val="000E6A51"/>
    <w:rsid w:val="000F1E37"/>
    <w:rsid w:val="000F1F7A"/>
    <w:rsid w:val="000F20C6"/>
    <w:rsid w:val="000F712A"/>
    <w:rsid w:val="001047A8"/>
    <w:rsid w:val="00107655"/>
    <w:rsid w:val="00110317"/>
    <w:rsid w:val="00112676"/>
    <w:rsid w:val="00113653"/>
    <w:rsid w:val="00114545"/>
    <w:rsid w:val="00114FC7"/>
    <w:rsid w:val="00121CA8"/>
    <w:rsid w:val="0012234A"/>
    <w:rsid w:val="00126797"/>
    <w:rsid w:val="00126EF5"/>
    <w:rsid w:val="00127F8A"/>
    <w:rsid w:val="00130468"/>
    <w:rsid w:val="001320FD"/>
    <w:rsid w:val="00133A2C"/>
    <w:rsid w:val="00133F5E"/>
    <w:rsid w:val="001364FE"/>
    <w:rsid w:val="00136E52"/>
    <w:rsid w:val="001424FE"/>
    <w:rsid w:val="00143472"/>
    <w:rsid w:val="00147ACC"/>
    <w:rsid w:val="001518D2"/>
    <w:rsid w:val="0015271C"/>
    <w:rsid w:val="00155EFA"/>
    <w:rsid w:val="00156B51"/>
    <w:rsid w:val="00157A83"/>
    <w:rsid w:val="00162C57"/>
    <w:rsid w:val="00164E8F"/>
    <w:rsid w:val="00167300"/>
    <w:rsid w:val="00170A4B"/>
    <w:rsid w:val="001720C8"/>
    <w:rsid w:val="0017235D"/>
    <w:rsid w:val="00173F51"/>
    <w:rsid w:val="00174EC8"/>
    <w:rsid w:val="00177C72"/>
    <w:rsid w:val="0018389E"/>
    <w:rsid w:val="00185EE4"/>
    <w:rsid w:val="00196840"/>
    <w:rsid w:val="001A3007"/>
    <w:rsid w:val="001A497A"/>
    <w:rsid w:val="001B0C83"/>
    <w:rsid w:val="001C7121"/>
    <w:rsid w:val="001C7EC2"/>
    <w:rsid w:val="001D18BC"/>
    <w:rsid w:val="001D204C"/>
    <w:rsid w:val="001D4EAB"/>
    <w:rsid w:val="001E0388"/>
    <w:rsid w:val="001E04C4"/>
    <w:rsid w:val="001E2881"/>
    <w:rsid w:val="001E2BE5"/>
    <w:rsid w:val="001E4458"/>
    <w:rsid w:val="00205BCB"/>
    <w:rsid w:val="0021166B"/>
    <w:rsid w:val="00212598"/>
    <w:rsid w:val="002171CA"/>
    <w:rsid w:val="00222670"/>
    <w:rsid w:val="0023226F"/>
    <w:rsid w:val="00233F26"/>
    <w:rsid w:val="002400C6"/>
    <w:rsid w:val="002412A8"/>
    <w:rsid w:val="00242917"/>
    <w:rsid w:val="0024472C"/>
    <w:rsid w:val="00245ABA"/>
    <w:rsid w:val="00251D2D"/>
    <w:rsid w:val="00251E21"/>
    <w:rsid w:val="0025402C"/>
    <w:rsid w:val="0025566A"/>
    <w:rsid w:val="002572B3"/>
    <w:rsid w:val="00264270"/>
    <w:rsid w:val="0026768D"/>
    <w:rsid w:val="00270C71"/>
    <w:rsid w:val="00271323"/>
    <w:rsid w:val="00271FD4"/>
    <w:rsid w:val="00275235"/>
    <w:rsid w:val="00276703"/>
    <w:rsid w:val="00281707"/>
    <w:rsid w:val="00281B01"/>
    <w:rsid w:val="002824EB"/>
    <w:rsid w:val="00285744"/>
    <w:rsid w:val="00287795"/>
    <w:rsid w:val="00291055"/>
    <w:rsid w:val="00292684"/>
    <w:rsid w:val="00292E9F"/>
    <w:rsid w:val="002946CA"/>
    <w:rsid w:val="00295D98"/>
    <w:rsid w:val="00296E84"/>
    <w:rsid w:val="002A5153"/>
    <w:rsid w:val="002B0D6C"/>
    <w:rsid w:val="002B2DD0"/>
    <w:rsid w:val="002B33B9"/>
    <w:rsid w:val="002B6BBB"/>
    <w:rsid w:val="002C4441"/>
    <w:rsid w:val="002C49F9"/>
    <w:rsid w:val="002E5061"/>
    <w:rsid w:val="002E552E"/>
    <w:rsid w:val="002F2936"/>
    <w:rsid w:val="002F40E5"/>
    <w:rsid w:val="002F5DDB"/>
    <w:rsid w:val="002F5F72"/>
    <w:rsid w:val="002F63DC"/>
    <w:rsid w:val="002F70C7"/>
    <w:rsid w:val="00301423"/>
    <w:rsid w:val="0030777F"/>
    <w:rsid w:val="00307E0F"/>
    <w:rsid w:val="0032125D"/>
    <w:rsid w:val="00332275"/>
    <w:rsid w:val="00335E48"/>
    <w:rsid w:val="00353713"/>
    <w:rsid w:val="00360381"/>
    <w:rsid w:val="0036218E"/>
    <w:rsid w:val="00372DC3"/>
    <w:rsid w:val="00373BEC"/>
    <w:rsid w:val="003764A0"/>
    <w:rsid w:val="00376B9F"/>
    <w:rsid w:val="00377125"/>
    <w:rsid w:val="00380E9D"/>
    <w:rsid w:val="0038192B"/>
    <w:rsid w:val="00383162"/>
    <w:rsid w:val="003871A5"/>
    <w:rsid w:val="00395670"/>
    <w:rsid w:val="003A7A5D"/>
    <w:rsid w:val="003B0E87"/>
    <w:rsid w:val="003B18E3"/>
    <w:rsid w:val="003B40F6"/>
    <w:rsid w:val="003B4170"/>
    <w:rsid w:val="003B623F"/>
    <w:rsid w:val="003B6671"/>
    <w:rsid w:val="003B7BD6"/>
    <w:rsid w:val="003C1096"/>
    <w:rsid w:val="003C233E"/>
    <w:rsid w:val="003C7B7E"/>
    <w:rsid w:val="003E2239"/>
    <w:rsid w:val="003E22BC"/>
    <w:rsid w:val="003E32D4"/>
    <w:rsid w:val="003E39FD"/>
    <w:rsid w:val="003E6AFB"/>
    <w:rsid w:val="003E720C"/>
    <w:rsid w:val="003E7ED4"/>
    <w:rsid w:val="003F0021"/>
    <w:rsid w:val="003F28CB"/>
    <w:rsid w:val="003F6CF8"/>
    <w:rsid w:val="003F7654"/>
    <w:rsid w:val="004008D8"/>
    <w:rsid w:val="004029C0"/>
    <w:rsid w:val="00405871"/>
    <w:rsid w:val="00407502"/>
    <w:rsid w:val="0041033D"/>
    <w:rsid w:val="0041381B"/>
    <w:rsid w:val="00420F84"/>
    <w:rsid w:val="0042262E"/>
    <w:rsid w:val="0042300D"/>
    <w:rsid w:val="00426016"/>
    <w:rsid w:val="0043098E"/>
    <w:rsid w:val="0043651F"/>
    <w:rsid w:val="00436F3B"/>
    <w:rsid w:val="00437B13"/>
    <w:rsid w:val="00446A89"/>
    <w:rsid w:val="00447676"/>
    <w:rsid w:val="00447687"/>
    <w:rsid w:val="0045076A"/>
    <w:rsid w:val="00456C91"/>
    <w:rsid w:val="00460888"/>
    <w:rsid w:val="00463D6C"/>
    <w:rsid w:val="004655DE"/>
    <w:rsid w:val="004736D1"/>
    <w:rsid w:val="0047451B"/>
    <w:rsid w:val="00475117"/>
    <w:rsid w:val="00475ECA"/>
    <w:rsid w:val="004761A0"/>
    <w:rsid w:val="00476ECA"/>
    <w:rsid w:val="00484AC7"/>
    <w:rsid w:val="00484E14"/>
    <w:rsid w:val="00485CF2"/>
    <w:rsid w:val="00490A2B"/>
    <w:rsid w:val="00493871"/>
    <w:rsid w:val="004954E1"/>
    <w:rsid w:val="00496F8C"/>
    <w:rsid w:val="00497F7C"/>
    <w:rsid w:val="004A44CA"/>
    <w:rsid w:val="004A5636"/>
    <w:rsid w:val="004B1602"/>
    <w:rsid w:val="004B30F8"/>
    <w:rsid w:val="004B5794"/>
    <w:rsid w:val="004B6AAB"/>
    <w:rsid w:val="004C24B4"/>
    <w:rsid w:val="004C54DC"/>
    <w:rsid w:val="004D2A00"/>
    <w:rsid w:val="004E13A0"/>
    <w:rsid w:val="004E18BF"/>
    <w:rsid w:val="004E2C27"/>
    <w:rsid w:val="004E6958"/>
    <w:rsid w:val="004E78BC"/>
    <w:rsid w:val="004E7F08"/>
    <w:rsid w:val="004F4212"/>
    <w:rsid w:val="004F5CB4"/>
    <w:rsid w:val="0050061E"/>
    <w:rsid w:val="00501417"/>
    <w:rsid w:val="00506344"/>
    <w:rsid w:val="00506E01"/>
    <w:rsid w:val="00510BD8"/>
    <w:rsid w:val="00510F9A"/>
    <w:rsid w:val="005139D8"/>
    <w:rsid w:val="00523AF6"/>
    <w:rsid w:val="00526C42"/>
    <w:rsid w:val="00532C7A"/>
    <w:rsid w:val="005364BB"/>
    <w:rsid w:val="00536F08"/>
    <w:rsid w:val="005457EB"/>
    <w:rsid w:val="00545B93"/>
    <w:rsid w:val="00547F12"/>
    <w:rsid w:val="0055454B"/>
    <w:rsid w:val="00557584"/>
    <w:rsid w:val="0056214B"/>
    <w:rsid w:val="005649FD"/>
    <w:rsid w:val="00567C7B"/>
    <w:rsid w:val="00575E5A"/>
    <w:rsid w:val="00580BFD"/>
    <w:rsid w:val="005849EE"/>
    <w:rsid w:val="00590422"/>
    <w:rsid w:val="00597BCB"/>
    <w:rsid w:val="005A082B"/>
    <w:rsid w:val="005A5B09"/>
    <w:rsid w:val="005B18E9"/>
    <w:rsid w:val="005B212E"/>
    <w:rsid w:val="005B60E2"/>
    <w:rsid w:val="005C1755"/>
    <w:rsid w:val="005C3323"/>
    <w:rsid w:val="005C333B"/>
    <w:rsid w:val="005D02DB"/>
    <w:rsid w:val="005D1485"/>
    <w:rsid w:val="005D2B30"/>
    <w:rsid w:val="005D46BE"/>
    <w:rsid w:val="005E4EDD"/>
    <w:rsid w:val="005E661E"/>
    <w:rsid w:val="005F1042"/>
    <w:rsid w:val="005F2124"/>
    <w:rsid w:val="005F2227"/>
    <w:rsid w:val="005F2985"/>
    <w:rsid w:val="005F3813"/>
    <w:rsid w:val="005F54A6"/>
    <w:rsid w:val="00600EAC"/>
    <w:rsid w:val="00601334"/>
    <w:rsid w:val="00602F21"/>
    <w:rsid w:val="0060342F"/>
    <w:rsid w:val="00603B7B"/>
    <w:rsid w:val="0060423C"/>
    <w:rsid w:val="0061026E"/>
    <w:rsid w:val="00616D24"/>
    <w:rsid w:val="00622642"/>
    <w:rsid w:val="0062512D"/>
    <w:rsid w:val="00627769"/>
    <w:rsid w:val="00634327"/>
    <w:rsid w:val="00634CCC"/>
    <w:rsid w:val="006434A0"/>
    <w:rsid w:val="00643557"/>
    <w:rsid w:val="006436B6"/>
    <w:rsid w:val="00643C59"/>
    <w:rsid w:val="00647032"/>
    <w:rsid w:val="0065422C"/>
    <w:rsid w:val="0065463D"/>
    <w:rsid w:val="00665835"/>
    <w:rsid w:val="006672E3"/>
    <w:rsid w:val="00667A0C"/>
    <w:rsid w:val="0067238F"/>
    <w:rsid w:val="00675C85"/>
    <w:rsid w:val="0067785D"/>
    <w:rsid w:val="00677E06"/>
    <w:rsid w:val="00685C22"/>
    <w:rsid w:val="00690AFE"/>
    <w:rsid w:val="0069289F"/>
    <w:rsid w:val="00695F3F"/>
    <w:rsid w:val="006A1A33"/>
    <w:rsid w:val="006A4E86"/>
    <w:rsid w:val="006A59EF"/>
    <w:rsid w:val="006A792C"/>
    <w:rsid w:val="006B3B98"/>
    <w:rsid w:val="006B4F4F"/>
    <w:rsid w:val="006B50C9"/>
    <w:rsid w:val="006C4B94"/>
    <w:rsid w:val="006C5FAA"/>
    <w:rsid w:val="006D4B80"/>
    <w:rsid w:val="006E740A"/>
    <w:rsid w:val="006F0C68"/>
    <w:rsid w:val="006F466D"/>
    <w:rsid w:val="00700992"/>
    <w:rsid w:val="00704341"/>
    <w:rsid w:val="00725424"/>
    <w:rsid w:val="0072792A"/>
    <w:rsid w:val="00730FB1"/>
    <w:rsid w:val="007363C9"/>
    <w:rsid w:val="007363CD"/>
    <w:rsid w:val="00742254"/>
    <w:rsid w:val="00744A2B"/>
    <w:rsid w:val="00746742"/>
    <w:rsid w:val="00754903"/>
    <w:rsid w:val="00756E4E"/>
    <w:rsid w:val="0076178A"/>
    <w:rsid w:val="00763265"/>
    <w:rsid w:val="007646BD"/>
    <w:rsid w:val="00766044"/>
    <w:rsid w:val="0077092E"/>
    <w:rsid w:val="00772F1F"/>
    <w:rsid w:val="00774D17"/>
    <w:rsid w:val="007760EF"/>
    <w:rsid w:val="00776C7A"/>
    <w:rsid w:val="00776EE3"/>
    <w:rsid w:val="00776EFA"/>
    <w:rsid w:val="00785F2B"/>
    <w:rsid w:val="007869EA"/>
    <w:rsid w:val="00791748"/>
    <w:rsid w:val="007946E7"/>
    <w:rsid w:val="00794B83"/>
    <w:rsid w:val="00796420"/>
    <w:rsid w:val="007A22FD"/>
    <w:rsid w:val="007A2ED9"/>
    <w:rsid w:val="007B0B7A"/>
    <w:rsid w:val="007B2363"/>
    <w:rsid w:val="007B2737"/>
    <w:rsid w:val="007C16E3"/>
    <w:rsid w:val="007C4500"/>
    <w:rsid w:val="007C46E9"/>
    <w:rsid w:val="007D38E0"/>
    <w:rsid w:val="007D5A8A"/>
    <w:rsid w:val="007E13CB"/>
    <w:rsid w:val="007E4433"/>
    <w:rsid w:val="007E6B96"/>
    <w:rsid w:val="007F6F46"/>
    <w:rsid w:val="008010E1"/>
    <w:rsid w:val="008028F7"/>
    <w:rsid w:val="00807DD7"/>
    <w:rsid w:val="008112B0"/>
    <w:rsid w:val="008161B2"/>
    <w:rsid w:val="0082496B"/>
    <w:rsid w:val="00830048"/>
    <w:rsid w:val="008355FA"/>
    <w:rsid w:val="0083656F"/>
    <w:rsid w:val="00837175"/>
    <w:rsid w:val="00840DA1"/>
    <w:rsid w:val="008424ED"/>
    <w:rsid w:val="00845DE6"/>
    <w:rsid w:val="00847825"/>
    <w:rsid w:val="0085237E"/>
    <w:rsid w:val="00855508"/>
    <w:rsid w:val="008640F8"/>
    <w:rsid w:val="0086565A"/>
    <w:rsid w:val="00866DBC"/>
    <w:rsid w:val="008672CB"/>
    <w:rsid w:val="00867AAB"/>
    <w:rsid w:val="00867D22"/>
    <w:rsid w:val="00870962"/>
    <w:rsid w:val="008715CA"/>
    <w:rsid w:val="00872CA4"/>
    <w:rsid w:val="008752E7"/>
    <w:rsid w:val="0088549C"/>
    <w:rsid w:val="00885E41"/>
    <w:rsid w:val="00886CAA"/>
    <w:rsid w:val="00893C45"/>
    <w:rsid w:val="00894FDD"/>
    <w:rsid w:val="0089517C"/>
    <w:rsid w:val="008A134D"/>
    <w:rsid w:val="008A7C01"/>
    <w:rsid w:val="008B1724"/>
    <w:rsid w:val="008B334F"/>
    <w:rsid w:val="008B64E3"/>
    <w:rsid w:val="008B7CF4"/>
    <w:rsid w:val="008C22F0"/>
    <w:rsid w:val="008C44DE"/>
    <w:rsid w:val="008C4846"/>
    <w:rsid w:val="008C51A0"/>
    <w:rsid w:val="008C620B"/>
    <w:rsid w:val="008C7712"/>
    <w:rsid w:val="008D28D4"/>
    <w:rsid w:val="008D3145"/>
    <w:rsid w:val="008D5003"/>
    <w:rsid w:val="008D5FDB"/>
    <w:rsid w:val="008E74EB"/>
    <w:rsid w:val="008F03A9"/>
    <w:rsid w:val="008F274F"/>
    <w:rsid w:val="008F34C6"/>
    <w:rsid w:val="008F6349"/>
    <w:rsid w:val="00902534"/>
    <w:rsid w:val="00904BBF"/>
    <w:rsid w:val="00905FF5"/>
    <w:rsid w:val="00906131"/>
    <w:rsid w:val="00914EB4"/>
    <w:rsid w:val="00916D2D"/>
    <w:rsid w:val="00920233"/>
    <w:rsid w:val="00921824"/>
    <w:rsid w:val="00921D11"/>
    <w:rsid w:val="00926DC9"/>
    <w:rsid w:val="009272EF"/>
    <w:rsid w:val="00930301"/>
    <w:rsid w:val="00932343"/>
    <w:rsid w:val="00934DD0"/>
    <w:rsid w:val="00935E51"/>
    <w:rsid w:val="00937443"/>
    <w:rsid w:val="00945367"/>
    <w:rsid w:val="00957931"/>
    <w:rsid w:val="00960D06"/>
    <w:rsid w:val="0096561B"/>
    <w:rsid w:val="009675E9"/>
    <w:rsid w:val="00971785"/>
    <w:rsid w:val="00974F27"/>
    <w:rsid w:val="00975DE3"/>
    <w:rsid w:val="009A08C6"/>
    <w:rsid w:val="009A4CA1"/>
    <w:rsid w:val="009A763A"/>
    <w:rsid w:val="009B2022"/>
    <w:rsid w:val="009B39F3"/>
    <w:rsid w:val="009B63DC"/>
    <w:rsid w:val="009C0273"/>
    <w:rsid w:val="009C1FB7"/>
    <w:rsid w:val="009C5CA1"/>
    <w:rsid w:val="009C612E"/>
    <w:rsid w:val="009C62C5"/>
    <w:rsid w:val="009C766D"/>
    <w:rsid w:val="009D05D4"/>
    <w:rsid w:val="009D0F4C"/>
    <w:rsid w:val="009D309C"/>
    <w:rsid w:val="009D3CA5"/>
    <w:rsid w:val="009D4223"/>
    <w:rsid w:val="009D4260"/>
    <w:rsid w:val="009D60DA"/>
    <w:rsid w:val="009D613C"/>
    <w:rsid w:val="009E1A55"/>
    <w:rsid w:val="009E2470"/>
    <w:rsid w:val="009E3880"/>
    <w:rsid w:val="009F004B"/>
    <w:rsid w:val="009F1612"/>
    <w:rsid w:val="009F2AFD"/>
    <w:rsid w:val="009F3A0C"/>
    <w:rsid w:val="009F5F32"/>
    <w:rsid w:val="00A016F6"/>
    <w:rsid w:val="00A03A2D"/>
    <w:rsid w:val="00A058D5"/>
    <w:rsid w:val="00A079D4"/>
    <w:rsid w:val="00A104DC"/>
    <w:rsid w:val="00A10EC2"/>
    <w:rsid w:val="00A13D7B"/>
    <w:rsid w:val="00A13E65"/>
    <w:rsid w:val="00A15C29"/>
    <w:rsid w:val="00A1620E"/>
    <w:rsid w:val="00A16471"/>
    <w:rsid w:val="00A17C62"/>
    <w:rsid w:val="00A20D0F"/>
    <w:rsid w:val="00A21506"/>
    <w:rsid w:val="00A21FB4"/>
    <w:rsid w:val="00A2299F"/>
    <w:rsid w:val="00A240A2"/>
    <w:rsid w:val="00A31D4E"/>
    <w:rsid w:val="00A33C03"/>
    <w:rsid w:val="00A36052"/>
    <w:rsid w:val="00A36964"/>
    <w:rsid w:val="00A37FFC"/>
    <w:rsid w:val="00A4268D"/>
    <w:rsid w:val="00A43E9A"/>
    <w:rsid w:val="00A45E62"/>
    <w:rsid w:val="00A5242C"/>
    <w:rsid w:val="00A52C22"/>
    <w:rsid w:val="00A61F23"/>
    <w:rsid w:val="00A62973"/>
    <w:rsid w:val="00A63C7E"/>
    <w:rsid w:val="00A73E00"/>
    <w:rsid w:val="00A745D9"/>
    <w:rsid w:val="00A74A6C"/>
    <w:rsid w:val="00A761C6"/>
    <w:rsid w:val="00A83BB5"/>
    <w:rsid w:val="00A855CD"/>
    <w:rsid w:val="00A86510"/>
    <w:rsid w:val="00A871B8"/>
    <w:rsid w:val="00A87B6A"/>
    <w:rsid w:val="00A907CA"/>
    <w:rsid w:val="00A909A4"/>
    <w:rsid w:val="00A91CFC"/>
    <w:rsid w:val="00A93772"/>
    <w:rsid w:val="00A94AC6"/>
    <w:rsid w:val="00A97436"/>
    <w:rsid w:val="00AA3E9F"/>
    <w:rsid w:val="00AA4450"/>
    <w:rsid w:val="00AA6FF6"/>
    <w:rsid w:val="00AB14A3"/>
    <w:rsid w:val="00AB38FA"/>
    <w:rsid w:val="00AB5515"/>
    <w:rsid w:val="00AC7E6D"/>
    <w:rsid w:val="00AD0D4F"/>
    <w:rsid w:val="00AD1934"/>
    <w:rsid w:val="00AD2878"/>
    <w:rsid w:val="00AD2C70"/>
    <w:rsid w:val="00AD6B0E"/>
    <w:rsid w:val="00AE3AC6"/>
    <w:rsid w:val="00AE4328"/>
    <w:rsid w:val="00AE7BDE"/>
    <w:rsid w:val="00AF1F75"/>
    <w:rsid w:val="00AF286B"/>
    <w:rsid w:val="00AF56A4"/>
    <w:rsid w:val="00AF6502"/>
    <w:rsid w:val="00AF6507"/>
    <w:rsid w:val="00B022D9"/>
    <w:rsid w:val="00B03419"/>
    <w:rsid w:val="00B042A3"/>
    <w:rsid w:val="00B114B3"/>
    <w:rsid w:val="00B1682C"/>
    <w:rsid w:val="00B22D19"/>
    <w:rsid w:val="00B246BD"/>
    <w:rsid w:val="00B2611F"/>
    <w:rsid w:val="00B26639"/>
    <w:rsid w:val="00B2763A"/>
    <w:rsid w:val="00B37653"/>
    <w:rsid w:val="00B37C28"/>
    <w:rsid w:val="00B37F91"/>
    <w:rsid w:val="00B42D59"/>
    <w:rsid w:val="00B45B22"/>
    <w:rsid w:val="00B4736F"/>
    <w:rsid w:val="00B535B6"/>
    <w:rsid w:val="00B56A13"/>
    <w:rsid w:val="00B644E6"/>
    <w:rsid w:val="00B650FF"/>
    <w:rsid w:val="00B732CD"/>
    <w:rsid w:val="00B83737"/>
    <w:rsid w:val="00B87413"/>
    <w:rsid w:val="00B9098D"/>
    <w:rsid w:val="00B93738"/>
    <w:rsid w:val="00BA1259"/>
    <w:rsid w:val="00BA154B"/>
    <w:rsid w:val="00BA55FC"/>
    <w:rsid w:val="00BA5A7F"/>
    <w:rsid w:val="00BB1471"/>
    <w:rsid w:val="00BB1ACD"/>
    <w:rsid w:val="00BB4722"/>
    <w:rsid w:val="00BB5E49"/>
    <w:rsid w:val="00BC0A6D"/>
    <w:rsid w:val="00BC0D8C"/>
    <w:rsid w:val="00BC2F66"/>
    <w:rsid w:val="00BC4992"/>
    <w:rsid w:val="00BC5356"/>
    <w:rsid w:val="00BC65AD"/>
    <w:rsid w:val="00BC6A20"/>
    <w:rsid w:val="00BD42E7"/>
    <w:rsid w:val="00BD550B"/>
    <w:rsid w:val="00BD6C6B"/>
    <w:rsid w:val="00BD7F4F"/>
    <w:rsid w:val="00BE3AC1"/>
    <w:rsid w:val="00BE6FBE"/>
    <w:rsid w:val="00BF1031"/>
    <w:rsid w:val="00BF15A0"/>
    <w:rsid w:val="00BF2507"/>
    <w:rsid w:val="00BF2A86"/>
    <w:rsid w:val="00BF3D32"/>
    <w:rsid w:val="00BF7734"/>
    <w:rsid w:val="00C00CED"/>
    <w:rsid w:val="00C03398"/>
    <w:rsid w:val="00C1113A"/>
    <w:rsid w:val="00C11341"/>
    <w:rsid w:val="00C1208E"/>
    <w:rsid w:val="00C1271A"/>
    <w:rsid w:val="00C13C9F"/>
    <w:rsid w:val="00C14170"/>
    <w:rsid w:val="00C23AD7"/>
    <w:rsid w:val="00C24C28"/>
    <w:rsid w:val="00C26EBF"/>
    <w:rsid w:val="00C30415"/>
    <w:rsid w:val="00C428D9"/>
    <w:rsid w:val="00C42A5D"/>
    <w:rsid w:val="00C47A40"/>
    <w:rsid w:val="00C5226A"/>
    <w:rsid w:val="00C52641"/>
    <w:rsid w:val="00C601FA"/>
    <w:rsid w:val="00C60DB7"/>
    <w:rsid w:val="00C61C68"/>
    <w:rsid w:val="00C626FB"/>
    <w:rsid w:val="00C6399B"/>
    <w:rsid w:val="00C641FA"/>
    <w:rsid w:val="00C65386"/>
    <w:rsid w:val="00C657BE"/>
    <w:rsid w:val="00C7072F"/>
    <w:rsid w:val="00C76021"/>
    <w:rsid w:val="00C777EB"/>
    <w:rsid w:val="00C80270"/>
    <w:rsid w:val="00C820CE"/>
    <w:rsid w:val="00C87E7D"/>
    <w:rsid w:val="00C87ECC"/>
    <w:rsid w:val="00CA334A"/>
    <w:rsid w:val="00CA56E1"/>
    <w:rsid w:val="00CA7CAF"/>
    <w:rsid w:val="00CB0944"/>
    <w:rsid w:val="00CB5694"/>
    <w:rsid w:val="00CB6518"/>
    <w:rsid w:val="00CB6C7D"/>
    <w:rsid w:val="00CC0BE2"/>
    <w:rsid w:val="00CC2AFF"/>
    <w:rsid w:val="00CC654F"/>
    <w:rsid w:val="00CC7A57"/>
    <w:rsid w:val="00CE19B1"/>
    <w:rsid w:val="00CE29FE"/>
    <w:rsid w:val="00CE324B"/>
    <w:rsid w:val="00CE32C9"/>
    <w:rsid w:val="00CE606B"/>
    <w:rsid w:val="00CE6A04"/>
    <w:rsid w:val="00CE7119"/>
    <w:rsid w:val="00CF0BDB"/>
    <w:rsid w:val="00CF34DB"/>
    <w:rsid w:val="00CF43B2"/>
    <w:rsid w:val="00CF477F"/>
    <w:rsid w:val="00CF6849"/>
    <w:rsid w:val="00CF73D3"/>
    <w:rsid w:val="00D0576B"/>
    <w:rsid w:val="00D07E32"/>
    <w:rsid w:val="00D127AA"/>
    <w:rsid w:val="00D1488A"/>
    <w:rsid w:val="00D15E5E"/>
    <w:rsid w:val="00D20C7E"/>
    <w:rsid w:val="00D256DF"/>
    <w:rsid w:val="00D260CE"/>
    <w:rsid w:val="00D31757"/>
    <w:rsid w:val="00D326C9"/>
    <w:rsid w:val="00D32C45"/>
    <w:rsid w:val="00D34DC1"/>
    <w:rsid w:val="00D40053"/>
    <w:rsid w:val="00D424AC"/>
    <w:rsid w:val="00D42D69"/>
    <w:rsid w:val="00D5096C"/>
    <w:rsid w:val="00D50B5A"/>
    <w:rsid w:val="00D55882"/>
    <w:rsid w:val="00D57BF9"/>
    <w:rsid w:val="00D61C25"/>
    <w:rsid w:val="00D63914"/>
    <w:rsid w:val="00D63FE6"/>
    <w:rsid w:val="00D64380"/>
    <w:rsid w:val="00D669D7"/>
    <w:rsid w:val="00D74AA0"/>
    <w:rsid w:val="00D7658E"/>
    <w:rsid w:val="00D814E8"/>
    <w:rsid w:val="00D82F07"/>
    <w:rsid w:val="00D861CD"/>
    <w:rsid w:val="00D8695D"/>
    <w:rsid w:val="00D871EB"/>
    <w:rsid w:val="00D876EB"/>
    <w:rsid w:val="00D90BEC"/>
    <w:rsid w:val="00D96BC6"/>
    <w:rsid w:val="00D979D7"/>
    <w:rsid w:val="00DA312D"/>
    <w:rsid w:val="00DB493F"/>
    <w:rsid w:val="00DB6222"/>
    <w:rsid w:val="00DC014D"/>
    <w:rsid w:val="00DC1043"/>
    <w:rsid w:val="00DC197B"/>
    <w:rsid w:val="00DC1A64"/>
    <w:rsid w:val="00DC3686"/>
    <w:rsid w:val="00DC6AAC"/>
    <w:rsid w:val="00DD043A"/>
    <w:rsid w:val="00DD13E4"/>
    <w:rsid w:val="00DD265F"/>
    <w:rsid w:val="00DD292C"/>
    <w:rsid w:val="00DD301D"/>
    <w:rsid w:val="00DD5238"/>
    <w:rsid w:val="00DD788F"/>
    <w:rsid w:val="00DE0A19"/>
    <w:rsid w:val="00DE0F5E"/>
    <w:rsid w:val="00DE4E1F"/>
    <w:rsid w:val="00DE6D05"/>
    <w:rsid w:val="00DF01E2"/>
    <w:rsid w:val="00E00DB6"/>
    <w:rsid w:val="00E1075D"/>
    <w:rsid w:val="00E12DAD"/>
    <w:rsid w:val="00E1323F"/>
    <w:rsid w:val="00E21C5E"/>
    <w:rsid w:val="00E21CE4"/>
    <w:rsid w:val="00E228DB"/>
    <w:rsid w:val="00E22A84"/>
    <w:rsid w:val="00E24BC8"/>
    <w:rsid w:val="00E30E0F"/>
    <w:rsid w:val="00E31A0F"/>
    <w:rsid w:val="00E342C8"/>
    <w:rsid w:val="00E41352"/>
    <w:rsid w:val="00E50A68"/>
    <w:rsid w:val="00E518F0"/>
    <w:rsid w:val="00E5221F"/>
    <w:rsid w:val="00E52F3E"/>
    <w:rsid w:val="00E54A59"/>
    <w:rsid w:val="00E577CD"/>
    <w:rsid w:val="00E6243C"/>
    <w:rsid w:val="00E64579"/>
    <w:rsid w:val="00E70456"/>
    <w:rsid w:val="00E708D8"/>
    <w:rsid w:val="00E7122F"/>
    <w:rsid w:val="00E72EBF"/>
    <w:rsid w:val="00E732CC"/>
    <w:rsid w:val="00E74652"/>
    <w:rsid w:val="00E76A2D"/>
    <w:rsid w:val="00E854CC"/>
    <w:rsid w:val="00E93D4D"/>
    <w:rsid w:val="00E967CC"/>
    <w:rsid w:val="00E96C77"/>
    <w:rsid w:val="00E971A6"/>
    <w:rsid w:val="00EA05F4"/>
    <w:rsid w:val="00EB1283"/>
    <w:rsid w:val="00EB37B3"/>
    <w:rsid w:val="00EB3CE2"/>
    <w:rsid w:val="00EB7CB3"/>
    <w:rsid w:val="00EC0C57"/>
    <w:rsid w:val="00EC17EB"/>
    <w:rsid w:val="00EC1D45"/>
    <w:rsid w:val="00ED54B9"/>
    <w:rsid w:val="00EE368C"/>
    <w:rsid w:val="00EF225E"/>
    <w:rsid w:val="00EF4167"/>
    <w:rsid w:val="00EF7951"/>
    <w:rsid w:val="00EF7AFF"/>
    <w:rsid w:val="00F01516"/>
    <w:rsid w:val="00F05257"/>
    <w:rsid w:val="00F05CAC"/>
    <w:rsid w:val="00F06599"/>
    <w:rsid w:val="00F0787D"/>
    <w:rsid w:val="00F07FCB"/>
    <w:rsid w:val="00F101BC"/>
    <w:rsid w:val="00F160E9"/>
    <w:rsid w:val="00F21BBE"/>
    <w:rsid w:val="00F2404D"/>
    <w:rsid w:val="00F24A15"/>
    <w:rsid w:val="00F3251D"/>
    <w:rsid w:val="00F35FE3"/>
    <w:rsid w:val="00F36753"/>
    <w:rsid w:val="00F369E6"/>
    <w:rsid w:val="00F36EDC"/>
    <w:rsid w:val="00F37AEC"/>
    <w:rsid w:val="00F401D6"/>
    <w:rsid w:val="00F42E30"/>
    <w:rsid w:val="00F434C3"/>
    <w:rsid w:val="00F45396"/>
    <w:rsid w:val="00F4752F"/>
    <w:rsid w:val="00F533C8"/>
    <w:rsid w:val="00F54677"/>
    <w:rsid w:val="00F54CF7"/>
    <w:rsid w:val="00F56E54"/>
    <w:rsid w:val="00F639D4"/>
    <w:rsid w:val="00F741DF"/>
    <w:rsid w:val="00F76E87"/>
    <w:rsid w:val="00F9428B"/>
    <w:rsid w:val="00F96852"/>
    <w:rsid w:val="00F97ED9"/>
    <w:rsid w:val="00FA4E12"/>
    <w:rsid w:val="00FA51E6"/>
    <w:rsid w:val="00FA6999"/>
    <w:rsid w:val="00FB3157"/>
    <w:rsid w:val="00FB5A47"/>
    <w:rsid w:val="00FB666E"/>
    <w:rsid w:val="00FB7329"/>
    <w:rsid w:val="00FB783B"/>
    <w:rsid w:val="00FC2BF7"/>
    <w:rsid w:val="00FC5F97"/>
    <w:rsid w:val="00FC6B2C"/>
    <w:rsid w:val="00FD19CE"/>
    <w:rsid w:val="00FD23F0"/>
    <w:rsid w:val="00FD377C"/>
    <w:rsid w:val="00FD7F76"/>
    <w:rsid w:val="00FE266D"/>
    <w:rsid w:val="00FE4A5D"/>
    <w:rsid w:val="00FF424E"/>
    <w:rsid w:val="00FF47A6"/>
    <w:rsid w:val="00FF6492"/>
    <w:rsid w:val="00FF69AF"/>
    <w:rsid w:val="00FF6EFF"/>
    <w:rsid w:val="00FF762F"/>
    <w:rsid w:val="00FF7B2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B3D5CE4-80AE-43EA-864C-C6F0444BD4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A5242C"/>
    <w:pPr>
      <w:ind w:left="720"/>
      <w:contextualSpacing/>
    </w:pPr>
  </w:style>
  <w:style w:type="paragraph" w:styleId="BalloonText">
    <w:name w:val="Balloon Text"/>
    <w:basedOn w:val="Normal"/>
    <w:link w:val="BalloonTextChar"/>
    <w:uiPriority w:val="99"/>
    <w:semiHidden/>
    <w:unhideWhenUsed/>
    <w:rsid w:val="0061026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1026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15246C-202C-470B-8D59-9C60CEA9B5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199</TotalTime>
  <Pages>12</Pages>
  <Words>2602</Words>
  <Characters>14833</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17401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Assistant Director</dc:creator>
  <cp:keywords/>
  <dc:description/>
  <cp:lastModifiedBy>CPA Program</cp:lastModifiedBy>
  <cp:revision>3</cp:revision>
  <cp:lastPrinted>2016-06-11T05:25:00Z</cp:lastPrinted>
  <dcterms:created xsi:type="dcterms:W3CDTF">2017-07-12T06:21:00Z</dcterms:created>
  <dcterms:modified xsi:type="dcterms:W3CDTF">2017-07-24T09:38:00Z</dcterms:modified>
</cp:coreProperties>
</file>